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45BBC" w14:textId="41A78A95" w:rsidR="00EE7372" w:rsidRPr="00C1199F" w:rsidRDefault="00320203">
      <w:pPr>
        <w:rPr>
          <w:i/>
          <w:iCs/>
        </w:rPr>
      </w:pPr>
      <w:r w:rsidRPr="00C1199F">
        <w:rPr>
          <w:i/>
          <w:iCs/>
        </w:rPr>
        <w:t>The mission of MCWAP is to assure that the state system is meeting the safety, permanency, and well-being of children and families through assessment, research, advocacy and greater citizen involvement. Our goal is to promote child safety and quality services for children, youth and families.</w:t>
      </w:r>
    </w:p>
    <w:p w14:paraId="3FB45AAD" w14:textId="51A0E4C8" w:rsidR="00320203" w:rsidRPr="00C1199F" w:rsidRDefault="00320203" w:rsidP="00320203">
      <w:pPr>
        <w:spacing w:after="0" w:line="240" w:lineRule="auto"/>
        <w:rPr>
          <w:b/>
          <w:bCs/>
          <w:sz w:val="32"/>
          <w:szCs w:val="32"/>
        </w:rPr>
      </w:pPr>
      <w:r w:rsidRPr="00C1199F">
        <w:rPr>
          <w:b/>
          <w:bCs/>
          <w:sz w:val="32"/>
          <w:szCs w:val="32"/>
        </w:rPr>
        <w:t>Maine Child Welfare Advisory Panel</w:t>
      </w:r>
    </w:p>
    <w:p w14:paraId="2475B5A3" w14:textId="3DC155FF" w:rsidR="00320203" w:rsidRPr="00C1199F" w:rsidRDefault="0097535C" w:rsidP="003202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 1</w:t>
      </w:r>
      <w:r w:rsidRPr="0097535C">
        <w:rPr>
          <w:b/>
          <w:bCs/>
          <w:sz w:val="24"/>
          <w:szCs w:val="24"/>
          <w:vertAlign w:val="superscript"/>
        </w:rPr>
        <w:t>st</w:t>
      </w:r>
      <w:r w:rsidR="00320203" w:rsidRPr="00C1199F">
        <w:rPr>
          <w:b/>
          <w:bCs/>
          <w:sz w:val="24"/>
          <w:szCs w:val="24"/>
        </w:rPr>
        <w:t>, 202</w:t>
      </w:r>
      <w:r w:rsidR="00796405" w:rsidRPr="00C1199F">
        <w:rPr>
          <w:b/>
          <w:bCs/>
          <w:sz w:val="24"/>
          <w:szCs w:val="24"/>
        </w:rPr>
        <w:t>2</w:t>
      </w:r>
      <w:r w:rsidR="00320203" w:rsidRPr="00C1199F">
        <w:rPr>
          <w:b/>
          <w:bCs/>
          <w:sz w:val="24"/>
          <w:szCs w:val="24"/>
        </w:rPr>
        <w:t xml:space="preserve"> / 9</w:t>
      </w:r>
      <w:r w:rsidR="002C5416" w:rsidRPr="00C1199F">
        <w:rPr>
          <w:b/>
          <w:bCs/>
          <w:sz w:val="24"/>
          <w:szCs w:val="24"/>
        </w:rPr>
        <w:t xml:space="preserve"> a.m.</w:t>
      </w:r>
      <w:r w:rsidR="00320203" w:rsidRPr="00C1199F">
        <w:rPr>
          <w:b/>
          <w:bCs/>
          <w:sz w:val="24"/>
          <w:szCs w:val="24"/>
        </w:rPr>
        <w:t>-11 a</w:t>
      </w:r>
      <w:r w:rsidR="002C5416" w:rsidRPr="00C1199F">
        <w:rPr>
          <w:b/>
          <w:bCs/>
          <w:sz w:val="24"/>
          <w:szCs w:val="24"/>
        </w:rPr>
        <w:t>.</w:t>
      </w:r>
      <w:r w:rsidR="00320203" w:rsidRPr="00C1199F">
        <w:rPr>
          <w:b/>
          <w:bCs/>
          <w:sz w:val="24"/>
          <w:szCs w:val="24"/>
        </w:rPr>
        <w:t>m</w:t>
      </w:r>
      <w:r w:rsidR="002C5416" w:rsidRPr="00C1199F">
        <w:rPr>
          <w:b/>
          <w:bCs/>
          <w:sz w:val="24"/>
          <w:szCs w:val="24"/>
        </w:rPr>
        <w:t>.</w:t>
      </w:r>
    </w:p>
    <w:p w14:paraId="627CFCD6" w14:textId="6FFC96AD" w:rsidR="00320203" w:rsidRPr="00C1199F" w:rsidRDefault="00320203" w:rsidP="00320203">
      <w:pPr>
        <w:spacing w:after="0" w:line="240" w:lineRule="auto"/>
        <w:rPr>
          <w:b/>
          <w:bCs/>
          <w:sz w:val="24"/>
          <w:szCs w:val="24"/>
        </w:rPr>
      </w:pPr>
    </w:p>
    <w:p w14:paraId="482D4B21" w14:textId="79094865" w:rsidR="00320203" w:rsidRPr="00C1199F" w:rsidRDefault="00320203" w:rsidP="00320203">
      <w:pPr>
        <w:spacing w:after="0" w:line="240" w:lineRule="auto"/>
      </w:pPr>
      <w:r w:rsidRPr="00C1199F">
        <w:rPr>
          <w:b/>
          <w:bCs/>
        </w:rPr>
        <w:t xml:space="preserve">Virtual: </w:t>
      </w:r>
      <w:r w:rsidRPr="00C1199F">
        <w:t>Meeting held over Zoom</w:t>
      </w:r>
    </w:p>
    <w:p w14:paraId="742B4E7D" w14:textId="3C6EFEBB" w:rsidR="00320203" w:rsidRPr="00C1199F" w:rsidRDefault="00320203" w:rsidP="00320203">
      <w:pPr>
        <w:spacing w:after="0" w:line="240" w:lineRule="auto"/>
      </w:pPr>
    </w:p>
    <w:p w14:paraId="092F2660" w14:textId="12687927" w:rsidR="00320203" w:rsidRPr="00C1199F" w:rsidRDefault="00320203" w:rsidP="00320203">
      <w:pPr>
        <w:spacing w:after="0" w:line="240" w:lineRule="auto"/>
      </w:pPr>
      <w:r w:rsidRPr="00C1199F">
        <w:rPr>
          <w:b/>
          <w:bCs/>
        </w:rPr>
        <w:t>Co-Chair</w:t>
      </w:r>
      <w:r w:rsidR="002C5416" w:rsidRPr="00C1199F">
        <w:rPr>
          <w:b/>
          <w:bCs/>
        </w:rPr>
        <w:t>s</w:t>
      </w:r>
      <w:r w:rsidRPr="00C1199F">
        <w:rPr>
          <w:b/>
          <w:bCs/>
        </w:rPr>
        <w:t>:</w:t>
      </w:r>
      <w:r w:rsidRPr="00C1199F">
        <w:t xml:space="preserve"> </w:t>
      </w:r>
      <w:r w:rsidR="002C5416" w:rsidRPr="00C1199F">
        <w:t xml:space="preserve">Ahmen Cabral; </w:t>
      </w:r>
      <w:r w:rsidRPr="00C1199F">
        <w:t>Deb Dunlap</w:t>
      </w:r>
    </w:p>
    <w:p w14:paraId="4A194A8D" w14:textId="4DF0D3E2" w:rsidR="002C5416" w:rsidRPr="00C1199F" w:rsidRDefault="002C5416" w:rsidP="00320203">
      <w:pPr>
        <w:spacing w:after="0" w:line="240" w:lineRule="auto"/>
        <w:rPr>
          <w:b/>
          <w:bCs/>
        </w:rPr>
      </w:pPr>
      <w:r w:rsidRPr="00C1199F">
        <w:rPr>
          <w:b/>
          <w:bCs/>
        </w:rPr>
        <w:t xml:space="preserve">Panel Coordinator: </w:t>
      </w:r>
      <w:r w:rsidR="002F1DC1">
        <w:t>Jenna Joe</w:t>
      </w:r>
      <w:r w:rsidR="00727974">
        <w:t>c</w:t>
      </w:r>
      <w:r w:rsidR="002F1DC1">
        <w:t xml:space="preserve">kel </w:t>
      </w:r>
    </w:p>
    <w:p w14:paraId="774271C0" w14:textId="580AC507" w:rsidR="00320203" w:rsidRPr="00C1199F" w:rsidRDefault="00320203" w:rsidP="00320203">
      <w:pPr>
        <w:spacing w:after="0" w:line="240" w:lineRule="auto"/>
        <w:rPr>
          <w:sz w:val="24"/>
          <w:szCs w:val="24"/>
        </w:rPr>
      </w:pPr>
    </w:p>
    <w:p w14:paraId="30357C7A" w14:textId="6EFC4E68" w:rsidR="00320203" w:rsidRPr="00C1199F" w:rsidRDefault="00320203" w:rsidP="00320203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1199F">
        <w:rPr>
          <w:rFonts w:cstheme="minorHAnsi"/>
          <w:b/>
          <w:bCs/>
          <w:sz w:val="28"/>
          <w:szCs w:val="28"/>
        </w:rPr>
        <w:t>Minutes</w:t>
      </w:r>
    </w:p>
    <w:p w14:paraId="6058E936" w14:textId="4DF79927" w:rsidR="00320203" w:rsidRPr="00C1199F" w:rsidRDefault="00320203" w:rsidP="00320203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7AF7FB7" w14:textId="738ADBCB" w:rsidR="00320203" w:rsidRPr="00C1199F" w:rsidRDefault="00320203" w:rsidP="00320203">
      <w:pPr>
        <w:spacing w:after="0" w:line="240" w:lineRule="auto"/>
        <w:rPr>
          <w:rFonts w:cstheme="minorHAnsi"/>
          <w:b/>
          <w:bCs/>
        </w:rPr>
      </w:pPr>
      <w:r w:rsidRPr="00C1199F">
        <w:rPr>
          <w:rFonts w:cstheme="minorHAnsi"/>
          <w:b/>
          <w:bCs/>
        </w:rPr>
        <w:t>9:00 a</w:t>
      </w:r>
      <w:r w:rsidR="002C5416" w:rsidRPr="00C1199F">
        <w:rPr>
          <w:rFonts w:cstheme="minorHAnsi"/>
          <w:b/>
          <w:bCs/>
        </w:rPr>
        <w:t>.m.-</w:t>
      </w:r>
      <w:r w:rsidRPr="00C1199F">
        <w:rPr>
          <w:rFonts w:cstheme="minorHAnsi"/>
          <w:b/>
          <w:bCs/>
        </w:rPr>
        <w:t xml:space="preserve"> Welcome and Introductions:</w:t>
      </w:r>
    </w:p>
    <w:p w14:paraId="33E0AF45" w14:textId="6F36212D" w:rsidR="0097535C" w:rsidRDefault="002C5416" w:rsidP="00FD6D8D">
      <w:pPr>
        <w:spacing w:after="0" w:line="240" w:lineRule="auto"/>
        <w:rPr>
          <w:rFonts w:ascii="Calibri" w:hAnsi="Calibri" w:cs="Calibri"/>
        </w:rPr>
      </w:pPr>
      <w:r w:rsidRPr="00C1199F">
        <w:rPr>
          <w:rFonts w:ascii="Calibri" w:hAnsi="Calibri" w:cs="Calibri"/>
          <w:u w:val="single"/>
        </w:rPr>
        <w:t>Virtual Attendance</w:t>
      </w:r>
      <w:r w:rsidR="00320203" w:rsidRPr="00C1199F">
        <w:rPr>
          <w:rFonts w:ascii="Calibri" w:hAnsi="Calibri" w:cs="Calibri"/>
        </w:rPr>
        <w:t>:</w:t>
      </w:r>
      <w:r w:rsidR="00F60F52">
        <w:rPr>
          <w:rFonts w:ascii="Calibri" w:hAnsi="Calibri" w:cs="Calibri"/>
        </w:rPr>
        <w:t xml:space="preserve"> </w:t>
      </w:r>
      <w:r w:rsidR="00944968">
        <w:rPr>
          <w:rFonts w:ascii="Calibri" w:hAnsi="Calibri" w:cs="Calibri"/>
        </w:rPr>
        <w:t xml:space="preserve">Heidi Aakjer, </w:t>
      </w:r>
      <w:r w:rsidR="0097535C">
        <w:rPr>
          <w:rFonts w:ascii="Calibri" w:hAnsi="Calibri" w:cs="Calibri"/>
        </w:rPr>
        <w:t>Esther Anne,</w:t>
      </w:r>
      <w:r w:rsidR="00944968">
        <w:rPr>
          <w:rFonts w:ascii="Calibri" w:hAnsi="Calibri" w:cs="Calibri"/>
        </w:rPr>
        <w:t xml:space="preserve"> Senator Donna Bailey,</w:t>
      </w:r>
      <w:r w:rsidR="0097535C">
        <w:rPr>
          <w:rFonts w:ascii="Calibri" w:hAnsi="Calibri" w:cs="Calibri"/>
        </w:rPr>
        <w:t xml:space="preserve"> Betsy Boardman, Kathryn Brice, </w:t>
      </w:r>
      <w:r w:rsidR="009C0A11">
        <w:rPr>
          <w:rFonts w:ascii="Calibri" w:hAnsi="Calibri" w:cs="Calibri"/>
        </w:rPr>
        <w:t xml:space="preserve">Travis Bryant, </w:t>
      </w:r>
      <w:r w:rsidR="0097535C">
        <w:rPr>
          <w:rFonts w:ascii="Calibri" w:hAnsi="Calibri" w:cs="Calibri"/>
        </w:rPr>
        <w:t xml:space="preserve">Ahmen Cabral, </w:t>
      </w:r>
      <w:r w:rsidR="00944968">
        <w:rPr>
          <w:rFonts w:ascii="Calibri" w:hAnsi="Calibri" w:cs="Calibri"/>
        </w:rPr>
        <w:t xml:space="preserve">Adrienne Carmack, </w:t>
      </w:r>
      <w:r w:rsidR="00DB4F8D">
        <w:rPr>
          <w:rFonts w:ascii="Calibri" w:hAnsi="Calibri" w:cs="Calibri"/>
        </w:rPr>
        <w:t xml:space="preserve">Kelly Dell’Aquila, </w:t>
      </w:r>
      <w:r w:rsidR="0097535C">
        <w:rPr>
          <w:rFonts w:ascii="Calibri" w:hAnsi="Calibri" w:cs="Calibri"/>
        </w:rPr>
        <w:t>Deb Dunlap,</w:t>
      </w:r>
      <w:r w:rsidR="002A3824">
        <w:rPr>
          <w:rFonts w:ascii="Calibri" w:hAnsi="Calibri" w:cs="Calibri"/>
        </w:rPr>
        <w:t xml:space="preserve"> Lanelle Freeman,</w:t>
      </w:r>
      <w:r w:rsidR="00602810">
        <w:rPr>
          <w:rFonts w:ascii="Calibri" w:hAnsi="Calibri" w:cs="Calibri"/>
        </w:rPr>
        <w:t xml:space="preserve"> Ariel Gannon, Jim Jacobs,</w:t>
      </w:r>
      <w:r w:rsidR="0097535C">
        <w:rPr>
          <w:rFonts w:ascii="Calibri" w:hAnsi="Calibri" w:cs="Calibri"/>
        </w:rPr>
        <w:t xml:space="preserve"> Jenna Joeckel,</w:t>
      </w:r>
      <w:r w:rsidR="00EC1833">
        <w:rPr>
          <w:rFonts w:ascii="Calibri" w:hAnsi="Calibri" w:cs="Calibri"/>
        </w:rPr>
        <w:t xml:space="preserve"> Dulcey Laberge*,</w:t>
      </w:r>
      <w:r w:rsidR="00860C36">
        <w:rPr>
          <w:rFonts w:ascii="Calibri" w:hAnsi="Calibri" w:cs="Calibri"/>
        </w:rPr>
        <w:t xml:space="preserve"> </w:t>
      </w:r>
      <w:r w:rsidR="002A3824">
        <w:rPr>
          <w:rFonts w:ascii="Calibri" w:hAnsi="Calibri" w:cs="Calibri"/>
        </w:rPr>
        <w:t>Todd Landry,</w:t>
      </w:r>
      <w:r w:rsidR="00295A13">
        <w:rPr>
          <w:rFonts w:ascii="Calibri" w:hAnsi="Calibri" w:cs="Calibri"/>
        </w:rPr>
        <w:t xml:space="preserve"> Annette Macaluso,</w:t>
      </w:r>
      <w:r w:rsidR="002A3824">
        <w:rPr>
          <w:rFonts w:ascii="Calibri" w:hAnsi="Calibri" w:cs="Calibri"/>
        </w:rPr>
        <w:t xml:space="preserve"> </w:t>
      </w:r>
      <w:r w:rsidR="00860C36">
        <w:rPr>
          <w:rFonts w:ascii="Calibri" w:hAnsi="Calibri" w:cs="Calibri"/>
        </w:rPr>
        <w:t>Andrea Mancuso,</w:t>
      </w:r>
      <w:r w:rsidR="009C0A11">
        <w:rPr>
          <w:rFonts w:ascii="Calibri" w:hAnsi="Calibri" w:cs="Calibri"/>
        </w:rPr>
        <w:t xml:space="preserve"> </w:t>
      </w:r>
      <w:r w:rsidR="00295A13">
        <w:rPr>
          <w:rFonts w:ascii="Calibri" w:hAnsi="Calibri" w:cs="Calibri"/>
        </w:rPr>
        <w:t xml:space="preserve">Ashley McAllister, </w:t>
      </w:r>
      <w:r w:rsidR="009C0A11">
        <w:rPr>
          <w:rFonts w:ascii="Calibri" w:hAnsi="Calibri" w:cs="Calibri"/>
        </w:rPr>
        <w:t>Deb McSweeney,</w:t>
      </w:r>
      <w:r w:rsidR="0097535C">
        <w:rPr>
          <w:rFonts w:ascii="Calibri" w:hAnsi="Calibri" w:cs="Calibri"/>
        </w:rPr>
        <w:t xml:space="preserve"> </w:t>
      </w:r>
      <w:r w:rsidR="00EC4F6E">
        <w:rPr>
          <w:rFonts w:ascii="Calibri" w:hAnsi="Calibri" w:cs="Calibri"/>
        </w:rPr>
        <w:t xml:space="preserve">Kris Pitts, </w:t>
      </w:r>
      <w:r w:rsidR="00DB4F8D">
        <w:rPr>
          <w:rFonts w:ascii="Calibri" w:hAnsi="Calibri" w:cs="Calibri"/>
        </w:rPr>
        <w:t>Rebec</w:t>
      </w:r>
      <w:r w:rsidR="00ED6AFA">
        <w:rPr>
          <w:rFonts w:ascii="Calibri" w:hAnsi="Calibri" w:cs="Calibri"/>
        </w:rPr>
        <w:t>c</w:t>
      </w:r>
      <w:r w:rsidR="00DB4F8D">
        <w:rPr>
          <w:rFonts w:ascii="Calibri" w:hAnsi="Calibri" w:cs="Calibri"/>
        </w:rPr>
        <w:t>a Richardson</w:t>
      </w:r>
      <w:r w:rsidR="00C5787B">
        <w:rPr>
          <w:rFonts w:ascii="Calibri" w:hAnsi="Calibri" w:cs="Calibri"/>
        </w:rPr>
        <w:t>*</w:t>
      </w:r>
      <w:r w:rsidR="00DB4F8D">
        <w:rPr>
          <w:rFonts w:ascii="Calibri" w:hAnsi="Calibri" w:cs="Calibri"/>
        </w:rPr>
        <w:t xml:space="preserve">, </w:t>
      </w:r>
      <w:r w:rsidR="00860C36">
        <w:rPr>
          <w:rFonts w:ascii="Calibri" w:hAnsi="Calibri" w:cs="Calibri"/>
        </w:rPr>
        <w:t>Julian Richter,</w:t>
      </w:r>
      <w:r w:rsidR="00F37240">
        <w:rPr>
          <w:rFonts w:ascii="Calibri" w:hAnsi="Calibri" w:cs="Calibri"/>
        </w:rPr>
        <w:t xml:space="preserve"> Tammy Roy,</w:t>
      </w:r>
      <w:r w:rsidR="00860C36">
        <w:rPr>
          <w:rFonts w:ascii="Calibri" w:hAnsi="Calibri" w:cs="Calibri"/>
        </w:rPr>
        <w:t xml:space="preserve"> </w:t>
      </w:r>
      <w:r w:rsidR="0097535C">
        <w:rPr>
          <w:rFonts w:ascii="Calibri" w:hAnsi="Calibri" w:cs="Calibri"/>
        </w:rPr>
        <w:t>Erika Simonson</w:t>
      </w:r>
    </w:p>
    <w:p w14:paraId="31D9EF6E" w14:textId="7F25EE9D" w:rsidR="00F37240" w:rsidRDefault="00F37240" w:rsidP="00FD6D8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*Guest of the Panel</w:t>
      </w:r>
    </w:p>
    <w:p w14:paraId="31C4DC37" w14:textId="5EC94261" w:rsidR="002C5416" w:rsidRPr="00C1199F" w:rsidRDefault="002C5416" w:rsidP="00320203">
      <w:pPr>
        <w:spacing w:after="0" w:line="240" w:lineRule="auto"/>
        <w:rPr>
          <w:rFonts w:ascii="Calibri" w:hAnsi="Calibri" w:cs="Calibri"/>
        </w:rPr>
      </w:pPr>
    </w:p>
    <w:p w14:paraId="1F6E1DFF" w14:textId="0241B502" w:rsidR="00FD25B5" w:rsidRDefault="004B6744" w:rsidP="004B674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C1199F">
        <w:rPr>
          <w:rFonts w:ascii="Calibri" w:hAnsi="Calibri" w:cs="Calibri"/>
          <w:b/>
          <w:bCs/>
          <w:sz w:val="22"/>
          <w:szCs w:val="22"/>
        </w:rPr>
        <w:t>9:</w:t>
      </w:r>
      <w:r w:rsidR="00554923">
        <w:rPr>
          <w:rFonts w:ascii="Calibri" w:hAnsi="Calibri" w:cs="Calibri"/>
          <w:b/>
          <w:bCs/>
          <w:sz w:val="22"/>
          <w:szCs w:val="22"/>
        </w:rPr>
        <w:t>15</w:t>
      </w:r>
      <w:r w:rsidRPr="00C1199F">
        <w:rPr>
          <w:rFonts w:ascii="Calibri" w:hAnsi="Calibri" w:cs="Calibri"/>
          <w:b/>
          <w:bCs/>
          <w:sz w:val="22"/>
          <w:szCs w:val="22"/>
        </w:rPr>
        <w:t xml:space="preserve"> a.m.- </w:t>
      </w:r>
      <w:r w:rsidR="00FD25B5">
        <w:rPr>
          <w:rFonts w:ascii="Calibri" w:hAnsi="Calibri" w:cs="Calibri"/>
          <w:b/>
          <w:bCs/>
          <w:sz w:val="22"/>
          <w:szCs w:val="22"/>
        </w:rPr>
        <w:t>Standing Agenda Items</w:t>
      </w:r>
    </w:p>
    <w:p w14:paraId="6F26880F" w14:textId="689C41A0" w:rsidR="00E96D8C" w:rsidRDefault="00B178A6" w:rsidP="004B674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Update on Coordinator Role</w:t>
      </w:r>
      <w:r w:rsidR="00FD25B5">
        <w:rPr>
          <w:rFonts w:ascii="Calibri" w:hAnsi="Calibri" w:cs="Calibri"/>
          <w:sz w:val="22"/>
          <w:szCs w:val="22"/>
          <w:u w:val="single"/>
        </w:rPr>
        <w:t>:</w:t>
      </w:r>
      <w:r w:rsidR="00D830A6">
        <w:rPr>
          <w:rFonts w:ascii="Calibri" w:hAnsi="Calibri" w:cs="Calibri"/>
          <w:sz w:val="22"/>
          <w:szCs w:val="22"/>
        </w:rPr>
        <w:t xml:space="preserve"> </w:t>
      </w:r>
      <w:r w:rsidR="00B53C27">
        <w:rPr>
          <w:rFonts w:ascii="Calibri" w:hAnsi="Calibri" w:cs="Calibri"/>
          <w:sz w:val="22"/>
          <w:szCs w:val="22"/>
        </w:rPr>
        <w:t>The Panel’s new coordinator, Jenna Joeckel, has just</w:t>
      </w:r>
      <w:r w:rsidR="00904A5B">
        <w:rPr>
          <w:rFonts w:ascii="Calibri" w:hAnsi="Calibri" w:cs="Calibri"/>
          <w:sz w:val="22"/>
          <w:szCs w:val="22"/>
        </w:rPr>
        <w:t xml:space="preserve"> started</w:t>
      </w:r>
      <w:r w:rsidR="002D44E8">
        <w:rPr>
          <w:rFonts w:ascii="Calibri" w:hAnsi="Calibri" w:cs="Calibri"/>
          <w:sz w:val="22"/>
          <w:szCs w:val="22"/>
        </w:rPr>
        <w:t xml:space="preserve"> in her</w:t>
      </w:r>
      <w:r w:rsidR="00E96D8C">
        <w:rPr>
          <w:rFonts w:ascii="Calibri" w:hAnsi="Calibri" w:cs="Calibri"/>
          <w:sz w:val="22"/>
          <w:szCs w:val="22"/>
        </w:rPr>
        <w:t xml:space="preserve"> role. Over the next month, she and Kathryn will be working closely together </w:t>
      </w:r>
      <w:r w:rsidR="00F824BC">
        <w:rPr>
          <w:rFonts w:ascii="Calibri" w:hAnsi="Calibri" w:cs="Calibri"/>
          <w:sz w:val="22"/>
          <w:szCs w:val="22"/>
        </w:rPr>
        <w:t xml:space="preserve">as Kathryn transitions out of her position. </w:t>
      </w:r>
    </w:p>
    <w:p w14:paraId="2812718C" w14:textId="0E2C9E20" w:rsidR="00EA0A3D" w:rsidRPr="007C0EF3" w:rsidRDefault="00B178A6" w:rsidP="004B674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Legislative Update</w:t>
      </w:r>
      <w:r w:rsidR="00D830A6">
        <w:rPr>
          <w:rFonts w:ascii="Calibri" w:hAnsi="Calibri" w:cs="Calibri"/>
          <w:sz w:val="22"/>
          <w:szCs w:val="22"/>
          <w:u w:val="single"/>
        </w:rPr>
        <w:t>:</w:t>
      </w:r>
      <w:r w:rsidR="00D830A6">
        <w:rPr>
          <w:rFonts w:ascii="Calibri" w:hAnsi="Calibri" w:cs="Calibri"/>
          <w:sz w:val="22"/>
          <w:szCs w:val="22"/>
        </w:rPr>
        <w:t xml:space="preserve"> </w:t>
      </w:r>
      <w:r w:rsidR="00B859F4">
        <w:rPr>
          <w:rFonts w:ascii="Calibri" w:hAnsi="Calibri" w:cs="Calibri"/>
          <w:sz w:val="22"/>
          <w:szCs w:val="22"/>
        </w:rPr>
        <w:t>On 03/29/2022,</w:t>
      </w:r>
      <w:r w:rsidR="006B13D9">
        <w:rPr>
          <w:rFonts w:ascii="Calibri" w:hAnsi="Calibri" w:cs="Calibri"/>
          <w:sz w:val="22"/>
          <w:szCs w:val="22"/>
        </w:rPr>
        <w:t xml:space="preserve"> an amendment to LD 1853, An Act to Support Improvements in Child Protective Services</w:t>
      </w:r>
      <w:r w:rsidR="00FE2F5F">
        <w:rPr>
          <w:rFonts w:ascii="Calibri" w:hAnsi="Calibri" w:cs="Calibri"/>
          <w:sz w:val="22"/>
          <w:szCs w:val="22"/>
        </w:rPr>
        <w:t xml:space="preserve">, </w:t>
      </w:r>
      <w:r w:rsidR="006B13D9">
        <w:rPr>
          <w:rFonts w:ascii="Calibri" w:hAnsi="Calibri" w:cs="Calibri"/>
          <w:sz w:val="22"/>
          <w:szCs w:val="22"/>
        </w:rPr>
        <w:t xml:space="preserve">was adopted. </w:t>
      </w:r>
      <w:r w:rsidR="00D45FFA">
        <w:rPr>
          <w:rFonts w:ascii="Calibri" w:hAnsi="Calibri" w:cs="Calibri"/>
          <w:sz w:val="22"/>
          <w:szCs w:val="22"/>
        </w:rPr>
        <w:t>The amendment expands on the Panel</w:t>
      </w:r>
      <w:r w:rsidR="00EA0A3D">
        <w:rPr>
          <w:rFonts w:ascii="Calibri" w:hAnsi="Calibri" w:cs="Calibri"/>
          <w:sz w:val="22"/>
          <w:szCs w:val="22"/>
        </w:rPr>
        <w:t>’</w:t>
      </w:r>
      <w:r w:rsidR="00D45FFA">
        <w:rPr>
          <w:rFonts w:ascii="Calibri" w:hAnsi="Calibri" w:cs="Calibri"/>
          <w:sz w:val="22"/>
          <w:szCs w:val="22"/>
        </w:rPr>
        <w:t xml:space="preserve">s requirement to </w:t>
      </w:r>
      <w:r w:rsidR="005C4A6B">
        <w:rPr>
          <w:rFonts w:ascii="Calibri" w:hAnsi="Calibri" w:cs="Calibri"/>
          <w:sz w:val="22"/>
          <w:szCs w:val="22"/>
        </w:rPr>
        <w:t>submit their annual report to the Health and Human Services Committee</w:t>
      </w:r>
      <w:r w:rsidR="005E1FEF">
        <w:rPr>
          <w:rFonts w:ascii="Calibri" w:hAnsi="Calibri" w:cs="Calibri"/>
          <w:sz w:val="22"/>
          <w:szCs w:val="22"/>
        </w:rPr>
        <w:t xml:space="preserve"> </w:t>
      </w:r>
      <w:r w:rsidR="005C4A6B">
        <w:rPr>
          <w:rFonts w:ascii="Calibri" w:hAnsi="Calibri" w:cs="Calibri"/>
          <w:sz w:val="22"/>
          <w:szCs w:val="22"/>
        </w:rPr>
        <w:t xml:space="preserve">by </w:t>
      </w:r>
      <w:r w:rsidR="00EA0A3D">
        <w:rPr>
          <w:rFonts w:ascii="Calibri" w:hAnsi="Calibri" w:cs="Calibri"/>
          <w:sz w:val="22"/>
          <w:szCs w:val="22"/>
        </w:rPr>
        <w:t xml:space="preserve">also </w:t>
      </w:r>
      <w:r w:rsidR="005C4A6B">
        <w:rPr>
          <w:rFonts w:ascii="Calibri" w:hAnsi="Calibri" w:cs="Calibri"/>
          <w:sz w:val="22"/>
          <w:szCs w:val="22"/>
        </w:rPr>
        <w:t xml:space="preserve">requiring </w:t>
      </w:r>
      <w:r w:rsidR="00EA0A3D">
        <w:rPr>
          <w:rFonts w:ascii="Calibri" w:hAnsi="Calibri" w:cs="Calibri"/>
          <w:sz w:val="22"/>
          <w:szCs w:val="22"/>
        </w:rPr>
        <w:t>MCWAP</w:t>
      </w:r>
      <w:r w:rsidR="005C4A6B">
        <w:rPr>
          <w:rFonts w:ascii="Calibri" w:hAnsi="Calibri" w:cs="Calibri"/>
          <w:sz w:val="22"/>
          <w:szCs w:val="22"/>
        </w:rPr>
        <w:t xml:space="preserve"> to report out on their work on a quarterly basis. </w:t>
      </w:r>
      <w:r w:rsidR="004E0BB9">
        <w:rPr>
          <w:rFonts w:ascii="Calibri" w:hAnsi="Calibri" w:cs="Calibri"/>
          <w:sz w:val="22"/>
          <w:szCs w:val="22"/>
        </w:rPr>
        <w:t>Members</w:t>
      </w:r>
      <w:r w:rsidR="001B2402">
        <w:rPr>
          <w:rFonts w:ascii="Calibri" w:hAnsi="Calibri" w:cs="Calibri"/>
          <w:sz w:val="22"/>
          <w:szCs w:val="22"/>
        </w:rPr>
        <w:t xml:space="preserve"> noted that </w:t>
      </w:r>
      <w:r w:rsidR="005E1FEF">
        <w:rPr>
          <w:rFonts w:ascii="Calibri" w:hAnsi="Calibri" w:cs="Calibri"/>
          <w:sz w:val="22"/>
          <w:szCs w:val="22"/>
        </w:rPr>
        <w:t>this change pr</w:t>
      </w:r>
      <w:r w:rsidR="008B04B8">
        <w:rPr>
          <w:rFonts w:ascii="Calibri" w:hAnsi="Calibri" w:cs="Calibri"/>
          <w:sz w:val="22"/>
          <w:szCs w:val="22"/>
        </w:rPr>
        <w:t>ovides</w:t>
      </w:r>
      <w:r w:rsidR="00304B5C">
        <w:rPr>
          <w:rFonts w:ascii="Calibri" w:hAnsi="Calibri" w:cs="Calibri"/>
          <w:sz w:val="22"/>
          <w:szCs w:val="22"/>
        </w:rPr>
        <w:t xml:space="preserve"> an avenue for recommendations</w:t>
      </w:r>
      <w:r w:rsidR="00614916">
        <w:rPr>
          <w:rFonts w:ascii="Calibri" w:hAnsi="Calibri" w:cs="Calibri"/>
          <w:sz w:val="22"/>
          <w:szCs w:val="22"/>
        </w:rPr>
        <w:t xml:space="preserve"> to be made by the Panel more frequently, if needed, </w:t>
      </w:r>
      <w:r w:rsidR="00666A24">
        <w:rPr>
          <w:rFonts w:ascii="Calibri" w:hAnsi="Calibri" w:cs="Calibri"/>
          <w:sz w:val="22"/>
          <w:szCs w:val="22"/>
        </w:rPr>
        <w:t xml:space="preserve">rather </w:t>
      </w:r>
      <w:r w:rsidR="00614916">
        <w:rPr>
          <w:rFonts w:ascii="Calibri" w:hAnsi="Calibri" w:cs="Calibri"/>
          <w:sz w:val="22"/>
          <w:szCs w:val="22"/>
        </w:rPr>
        <w:t>than waiting for th</w:t>
      </w:r>
      <w:r w:rsidR="00666A24">
        <w:rPr>
          <w:rFonts w:ascii="Calibri" w:hAnsi="Calibri" w:cs="Calibri"/>
          <w:sz w:val="22"/>
          <w:szCs w:val="22"/>
        </w:rPr>
        <w:t>e</w:t>
      </w:r>
      <w:r w:rsidR="00150CFF">
        <w:rPr>
          <w:rFonts w:ascii="Calibri" w:hAnsi="Calibri" w:cs="Calibri"/>
          <w:sz w:val="22"/>
          <w:szCs w:val="22"/>
        </w:rPr>
        <w:t xml:space="preserve"> </w:t>
      </w:r>
      <w:r w:rsidR="00666A24">
        <w:rPr>
          <w:rFonts w:ascii="Calibri" w:hAnsi="Calibri" w:cs="Calibri"/>
          <w:sz w:val="22"/>
          <w:szCs w:val="22"/>
        </w:rPr>
        <w:t>annual report release</w:t>
      </w:r>
      <w:r w:rsidR="007C0EF3">
        <w:rPr>
          <w:rFonts w:ascii="Calibri" w:hAnsi="Calibri" w:cs="Calibri"/>
          <w:sz w:val="22"/>
          <w:szCs w:val="22"/>
        </w:rPr>
        <w:t xml:space="preserve">. </w:t>
      </w:r>
      <w:r w:rsidR="007C0EF3">
        <w:rPr>
          <w:rFonts w:ascii="Calibri" w:hAnsi="Calibri" w:cs="Calibri"/>
          <w:i/>
          <w:iCs/>
          <w:sz w:val="22"/>
          <w:szCs w:val="22"/>
        </w:rPr>
        <w:t>See attached PowerPoint</w:t>
      </w:r>
      <w:r w:rsidR="007C0EF3">
        <w:rPr>
          <w:rFonts w:ascii="Calibri" w:hAnsi="Calibri" w:cs="Calibri"/>
          <w:sz w:val="22"/>
          <w:szCs w:val="22"/>
        </w:rPr>
        <w:t xml:space="preserve">. </w:t>
      </w:r>
    </w:p>
    <w:p w14:paraId="442E187B" w14:textId="77777777" w:rsidR="00272208" w:rsidRPr="00C1199F" w:rsidRDefault="00272208" w:rsidP="00272208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362E37B9" w14:textId="1CE399A6" w:rsidR="00242C40" w:rsidRDefault="00A90E78" w:rsidP="0032020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C1199F">
        <w:rPr>
          <w:rFonts w:ascii="Calibri" w:hAnsi="Calibri" w:cs="Calibri"/>
          <w:b/>
          <w:bCs/>
          <w:sz w:val="22"/>
          <w:szCs w:val="22"/>
        </w:rPr>
        <w:t>9:</w:t>
      </w:r>
      <w:r w:rsidR="00FD25B5">
        <w:rPr>
          <w:rFonts w:ascii="Calibri" w:hAnsi="Calibri" w:cs="Calibri"/>
          <w:b/>
          <w:bCs/>
          <w:sz w:val="22"/>
          <w:szCs w:val="22"/>
        </w:rPr>
        <w:t>2</w:t>
      </w:r>
      <w:r w:rsidR="00141BFD" w:rsidRPr="00C1199F">
        <w:rPr>
          <w:rFonts w:ascii="Calibri" w:hAnsi="Calibri" w:cs="Calibri"/>
          <w:b/>
          <w:bCs/>
          <w:sz w:val="22"/>
          <w:szCs w:val="22"/>
        </w:rPr>
        <w:t>0 a.m.- New Business</w:t>
      </w:r>
      <w:r w:rsidRPr="00C1199F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3C4A47B" w14:textId="166AD620" w:rsidR="008E1E7A" w:rsidRDefault="008E1E7A" w:rsidP="003202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November 2021, </w:t>
      </w:r>
      <w:r w:rsidR="008B04B8">
        <w:rPr>
          <w:rFonts w:ascii="Calibri" w:hAnsi="Calibri" w:cs="Calibri"/>
          <w:sz w:val="22"/>
          <w:szCs w:val="22"/>
        </w:rPr>
        <w:t>the Panel</w:t>
      </w:r>
      <w:r>
        <w:rPr>
          <w:rFonts w:ascii="Calibri" w:hAnsi="Calibri" w:cs="Calibri"/>
          <w:sz w:val="22"/>
          <w:szCs w:val="22"/>
        </w:rPr>
        <w:t xml:space="preserve"> identified the need to explore what </w:t>
      </w:r>
      <w:r w:rsidR="008B04B8">
        <w:rPr>
          <w:rFonts w:ascii="Calibri" w:hAnsi="Calibri" w:cs="Calibri"/>
          <w:sz w:val="22"/>
          <w:szCs w:val="22"/>
        </w:rPr>
        <w:t xml:space="preserve">information regarding </w:t>
      </w:r>
      <w:r>
        <w:rPr>
          <w:rFonts w:ascii="Calibri" w:hAnsi="Calibri" w:cs="Calibri"/>
          <w:sz w:val="22"/>
          <w:szCs w:val="22"/>
        </w:rPr>
        <w:t>citizen feedback is already being gathered</w:t>
      </w:r>
      <w:r w:rsidR="008B04B8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both within and outside of the Panel</w:t>
      </w:r>
      <w:r w:rsidR="008B04B8">
        <w:rPr>
          <w:rFonts w:ascii="Calibri" w:hAnsi="Calibri" w:cs="Calibri"/>
          <w:sz w:val="22"/>
          <w:szCs w:val="22"/>
        </w:rPr>
        <w:t xml:space="preserve">- </w:t>
      </w:r>
      <w:r w:rsidR="005E59F6">
        <w:rPr>
          <w:rFonts w:ascii="Calibri" w:hAnsi="Calibri" w:cs="Calibri"/>
          <w:sz w:val="22"/>
          <w:szCs w:val="22"/>
        </w:rPr>
        <w:t xml:space="preserve">so as not to duplicate efforts when seeking input from parents, youth and resource families. </w:t>
      </w:r>
    </w:p>
    <w:p w14:paraId="6CABE40D" w14:textId="77777777" w:rsidR="008E1E7A" w:rsidRDefault="008E1E7A" w:rsidP="003202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D6FFCFE" w14:textId="6B3B7830" w:rsidR="005421B4" w:rsidRDefault="002A2FFC" w:rsidP="003202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Members had the opportunity to hear from guest panelists </w:t>
      </w:r>
      <w:r w:rsidR="00310981">
        <w:rPr>
          <w:rFonts w:ascii="Calibri" w:hAnsi="Calibri" w:cs="Calibri"/>
          <w:sz w:val="22"/>
          <w:szCs w:val="22"/>
        </w:rPr>
        <w:t>regarding data</w:t>
      </w:r>
      <w:r w:rsidR="00F9415D">
        <w:rPr>
          <w:rFonts w:ascii="Calibri" w:hAnsi="Calibri" w:cs="Calibri"/>
          <w:sz w:val="22"/>
          <w:szCs w:val="22"/>
        </w:rPr>
        <w:t xml:space="preserve"> collection within partnering agencies</w:t>
      </w:r>
      <w:r w:rsidR="00310981">
        <w:rPr>
          <w:rFonts w:ascii="Calibri" w:hAnsi="Calibri" w:cs="Calibri"/>
          <w:sz w:val="22"/>
          <w:szCs w:val="22"/>
        </w:rPr>
        <w:t xml:space="preserve">, but first broke into their subcommittee workgroups to discuss perspectives that already exist within the Panel. </w:t>
      </w:r>
      <w:r w:rsidR="00394A56">
        <w:rPr>
          <w:rFonts w:ascii="Calibri" w:hAnsi="Calibri" w:cs="Calibri"/>
          <w:sz w:val="22"/>
          <w:szCs w:val="22"/>
        </w:rPr>
        <w:t>Subcommittees were asked to consider</w:t>
      </w:r>
      <w:r w:rsidR="00896C0B">
        <w:rPr>
          <w:rFonts w:ascii="Calibri" w:hAnsi="Calibri" w:cs="Calibri"/>
          <w:sz w:val="22"/>
          <w:szCs w:val="22"/>
        </w:rPr>
        <w:t xml:space="preserve"> the</w:t>
      </w:r>
      <w:r w:rsidR="00394A56">
        <w:rPr>
          <w:rFonts w:ascii="Calibri" w:hAnsi="Calibri" w:cs="Calibri"/>
          <w:sz w:val="22"/>
          <w:szCs w:val="22"/>
        </w:rPr>
        <w:t xml:space="preserve"> three</w:t>
      </w:r>
      <w:r w:rsidR="00896C0B">
        <w:rPr>
          <w:rFonts w:ascii="Calibri" w:hAnsi="Calibri" w:cs="Calibri"/>
          <w:sz w:val="22"/>
          <w:szCs w:val="22"/>
        </w:rPr>
        <w:t xml:space="preserve"> following</w:t>
      </w:r>
      <w:r w:rsidR="00394A56">
        <w:rPr>
          <w:rFonts w:ascii="Calibri" w:hAnsi="Calibri" w:cs="Calibri"/>
          <w:sz w:val="22"/>
          <w:szCs w:val="22"/>
        </w:rPr>
        <w:t xml:space="preserve"> questions and </w:t>
      </w:r>
      <w:r w:rsidR="00C454CD">
        <w:rPr>
          <w:rFonts w:ascii="Calibri" w:hAnsi="Calibri" w:cs="Calibri"/>
          <w:sz w:val="22"/>
          <w:szCs w:val="22"/>
        </w:rPr>
        <w:t xml:space="preserve">to </w:t>
      </w:r>
      <w:r w:rsidR="0081725D">
        <w:rPr>
          <w:rFonts w:ascii="Calibri" w:hAnsi="Calibri" w:cs="Calibri"/>
          <w:sz w:val="22"/>
          <w:szCs w:val="22"/>
        </w:rPr>
        <w:t xml:space="preserve">document their discussion on a </w:t>
      </w:r>
      <w:r w:rsidR="00896C0B">
        <w:rPr>
          <w:rFonts w:ascii="Calibri" w:hAnsi="Calibri" w:cs="Calibri"/>
          <w:sz w:val="22"/>
          <w:szCs w:val="22"/>
        </w:rPr>
        <w:t>virtual whiteboard</w:t>
      </w:r>
      <w:r w:rsidR="00C454CD">
        <w:rPr>
          <w:rFonts w:ascii="Calibri" w:hAnsi="Calibri" w:cs="Calibri"/>
          <w:sz w:val="22"/>
          <w:szCs w:val="22"/>
        </w:rPr>
        <w:t>:</w:t>
      </w:r>
    </w:p>
    <w:p w14:paraId="1AD1A1E0" w14:textId="4C2C3453" w:rsidR="0027417B" w:rsidRDefault="006C4D52" w:rsidP="00320203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Who is impacted by the subcommittee and recommendation- primarily those with lived experience?</w:t>
      </w:r>
    </w:p>
    <w:p w14:paraId="56E039AE" w14:textId="4D5BCCB6" w:rsidR="006C4D52" w:rsidRDefault="005658A0" w:rsidP="00320203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From whom do we need to gather feedback?</w:t>
      </w:r>
    </w:p>
    <w:p w14:paraId="55C93DE7" w14:textId="7D31405F" w:rsidR="005658A0" w:rsidRDefault="005658A0" w:rsidP="00320203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What are the types of feedback that would inform the Panel and your subcommittee work?</w:t>
      </w:r>
    </w:p>
    <w:p w14:paraId="0BDC4DA8" w14:textId="77777777" w:rsidR="00D06C74" w:rsidRDefault="00D06C74" w:rsidP="005658A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1EEB4AA" w14:textId="2C7EC138" w:rsidR="005658A0" w:rsidRDefault="004D513F" w:rsidP="005658A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When member</w:t>
      </w:r>
      <w:r w:rsidR="00B2049B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rejoined the larger </w:t>
      </w:r>
      <w:r w:rsidR="00B2049B">
        <w:rPr>
          <w:rFonts w:ascii="Calibri" w:hAnsi="Calibri" w:cs="Calibri"/>
          <w:sz w:val="22"/>
          <w:szCs w:val="22"/>
        </w:rPr>
        <w:t xml:space="preserve">group </w:t>
      </w:r>
      <w:r>
        <w:rPr>
          <w:rFonts w:ascii="Calibri" w:hAnsi="Calibri" w:cs="Calibri"/>
          <w:sz w:val="22"/>
          <w:szCs w:val="22"/>
        </w:rPr>
        <w:t xml:space="preserve">after participating in their breakout </w:t>
      </w:r>
      <w:r w:rsidR="00B2049B">
        <w:rPr>
          <w:rFonts w:ascii="Calibri" w:hAnsi="Calibri" w:cs="Calibri"/>
          <w:sz w:val="22"/>
          <w:szCs w:val="22"/>
        </w:rPr>
        <w:t xml:space="preserve">sessions, each subcommittee had the opportunity to share </w:t>
      </w:r>
      <w:r w:rsidR="00137EE6">
        <w:rPr>
          <w:rFonts w:ascii="Calibri" w:hAnsi="Calibri" w:cs="Calibri"/>
          <w:sz w:val="22"/>
          <w:szCs w:val="22"/>
        </w:rPr>
        <w:t>their answers to the questions above</w:t>
      </w:r>
      <w:r w:rsidR="00D06C74">
        <w:rPr>
          <w:rFonts w:ascii="Calibri" w:hAnsi="Calibri" w:cs="Calibri"/>
          <w:sz w:val="22"/>
          <w:szCs w:val="22"/>
        </w:rPr>
        <w:t>:</w:t>
      </w:r>
    </w:p>
    <w:p w14:paraId="15C758B7" w14:textId="77777777" w:rsidR="007559E7" w:rsidRDefault="007559E7" w:rsidP="005658A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3CD27C7" w14:textId="77777777" w:rsidR="007559E7" w:rsidRDefault="007559E7" w:rsidP="007559E7">
      <w:pPr>
        <w:spacing w:after="0"/>
        <w:rPr>
          <w:b/>
          <w:bCs/>
        </w:rPr>
      </w:pPr>
      <w:r>
        <w:rPr>
          <w:b/>
          <w:bCs/>
        </w:rPr>
        <w:t>Family-Centered Policy &amp; Practice</w:t>
      </w:r>
    </w:p>
    <w:p w14:paraId="707BA693" w14:textId="77777777" w:rsidR="007559E7" w:rsidRDefault="007559E7" w:rsidP="007559E7">
      <w:pPr>
        <w:spacing w:after="0" w:line="240" w:lineRule="auto"/>
        <w:rPr>
          <w:i/>
          <w:iCs/>
        </w:rPr>
      </w:pPr>
      <w:r>
        <w:rPr>
          <w:i/>
          <w:iCs/>
        </w:rPr>
        <w:t>Who is impacted by the subcommittee and recommendation- primarily those with lived experience? </w:t>
      </w:r>
    </w:p>
    <w:p w14:paraId="52B258D3" w14:textId="77777777" w:rsidR="007559E7" w:rsidRDefault="007559E7" w:rsidP="007559E7">
      <w:pPr>
        <w:numPr>
          <w:ilvl w:val="0"/>
          <w:numId w:val="7"/>
        </w:numPr>
        <w:spacing w:after="0" w:line="240" w:lineRule="auto"/>
      </w:pPr>
      <w:r>
        <w:t>All families; </w:t>
      </w:r>
    </w:p>
    <w:p w14:paraId="1F068792" w14:textId="77777777" w:rsidR="007559E7" w:rsidRDefault="007559E7" w:rsidP="007559E7">
      <w:pPr>
        <w:numPr>
          <w:ilvl w:val="0"/>
          <w:numId w:val="7"/>
        </w:numPr>
        <w:spacing w:after="0" w:line="240" w:lineRule="auto"/>
      </w:pPr>
      <w:r>
        <w:t>Families affected by domestic violence; </w:t>
      </w:r>
    </w:p>
    <w:p w14:paraId="588BBB9D" w14:textId="77777777" w:rsidR="007559E7" w:rsidRDefault="007559E7" w:rsidP="007559E7">
      <w:pPr>
        <w:numPr>
          <w:ilvl w:val="0"/>
          <w:numId w:val="7"/>
        </w:numPr>
        <w:spacing w:after="0" w:line="240" w:lineRule="auto"/>
      </w:pPr>
      <w:r>
        <w:t>Professionals who are working with families; and </w:t>
      </w:r>
    </w:p>
    <w:p w14:paraId="03A94C22" w14:textId="77777777" w:rsidR="007559E7" w:rsidRDefault="007559E7" w:rsidP="007559E7">
      <w:pPr>
        <w:numPr>
          <w:ilvl w:val="0"/>
          <w:numId w:val="7"/>
        </w:numPr>
        <w:spacing w:after="0" w:line="240" w:lineRule="auto"/>
      </w:pPr>
      <w:r>
        <w:t>Systems change to support families. </w:t>
      </w:r>
    </w:p>
    <w:p w14:paraId="10DA5C84" w14:textId="77777777" w:rsidR="007559E7" w:rsidRDefault="007559E7" w:rsidP="007559E7">
      <w:pPr>
        <w:spacing w:after="0" w:line="240" w:lineRule="auto"/>
        <w:rPr>
          <w:i/>
          <w:iCs/>
        </w:rPr>
      </w:pPr>
      <w:r>
        <w:rPr>
          <w:i/>
          <w:iCs/>
        </w:rPr>
        <w:t>From whom do we need to gather feedback? </w:t>
      </w:r>
    </w:p>
    <w:p w14:paraId="241BF538" w14:textId="77777777" w:rsidR="007559E7" w:rsidRDefault="007559E7" w:rsidP="007559E7">
      <w:pPr>
        <w:numPr>
          <w:ilvl w:val="0"/>
          <w:numId w:val="8"/>
        </w:numPr>
        <w:spacing w:after="0" w:line="240" w:lineRule="auto"/>
      </w:pPr>
      <w:r>
        <w:t>Families, System leaders, Diverse family serving professionals; </w:t>
      </w:r>
    </w:p>
    <w:p w14:paraId="5F9B20D6" w14:textId="77777777" w:rsidR="007559E7" w:rsidRDefault="007559E7" w:rsidP="007559E7">
      <w:pPr>
        <w:spacing w:after="0" w:line="240" w:lineRule="auto"/>
        <w:rPr>
          <w:i/>
          <w:iCs/>
        </w:rPr>
      </w:pPr>
      <w:r>
        <w:rPr>
          <w:i/>
          <w:iCs/>
        </w:rPr>
        <w:t>And what are the types of feedback that would inform the panel and your subcommittee work? </w:t>
      </w:r>
    </w:p>
    <w:p w14:paraId="5D47941F" w14:textId="77777777" w:rsidR="007559E7" w:rsidRDefault="007559E7" w:rsidP="007559E7">
      <w:pPr>
        <w:numPr>
          <w:ilvl w:val="0"/>
          <w:numId w:val="9"/>
        </w:numPr>
        <w:spacing w:after="0" w:line="240" w:lineRule="auto"/>
      </w:pPr>
      <w:r>
        <w:t>Thoughtfully collecting information from parents as to whether or not they had access to the supports they needed to be successful; </w:t>
      </w:r>
    </w:p>
    <w:p w14:paraId="1E0A560F" w14:textId="77777777" w:rsidR="007559E7" w:rsidRDefault="007559E7" w:rsidP="007559E7">
      <w:pPr>
        <w:numPr>
          <w:ilvl w:val="0"/>
          <w:numId w:val="9"/>
        </w:numPr>
        <w:spacing w:after="0" w:line="240" w:lineRule="auto"/>
      </w:pPr>
      <w:r>
        <w:t>Looking at the continuum of care for families- focus on the before, during and after a child welfare case; </w:t>
      </w:r>
    </w:p>
    <w:p w14:paraId="0D944D67" w14:textId="77777777" w:rsidR="007559E7" w:rsidRDefault="007559E7" w:rsidP="007559E7">
      <w:pPr>
        <w:numPr>
          <w:ilvl w:val="0"/>
          <w:numId w:val="9"/>
        </w:numPr>
        <w:spacing w:after="0" w:line="240" w:lineRule="auto"/>
      </w:pPr>
      <w:r>
        <w:t xml:space="preserve">Feedback from parent attorneys/GAL as to how to best support them in advocating for families; </w:t>
      </w:r>
    </w:p>
    <w:p w14:paraId="0D6A14A1" w14:textId="77777777" w:rsidR="007559E7" w:rsidRDefault="007559E7" w:rsidP="007559E7">
      <w:pPr>
        <w:numPr>
          <w:ilvl w:val="0"/>
          <w:numId w:val="9"/>
        </w:numPr>
        <w:spacing w:after="0" w:line="240" w:lineRule="auto"/>
      </w:pPr>
      <w:r>
        <w:t>Feedback from entry points- </w:t>
      </w:r>
      <w:r w:rsidRPr="00AA1AC9">
        <w:t>schools (bus drivers), childcare providers,</w:t>
      </w:r>
      <w:r>
        <w:t> doctors, CDS, etc.- on primary prevention efforts.</w:t>
      </w:r>
    </w:p>
    <w:p w14:paraId="39A61E69" w14:textId="77777777" w:rsidR="007559E7" w:rsidRDefault="007559E7" w:rsidP="007559E7">
      <w:pPr>
        <w:spacing w:after="0" w:line="240" w:lineRule="auto"/>
        <w:ind w:left="720"/>
      </w:pPr>
    </w:p>
    <w:p w14:paraId="34E96548" w14:textId="77777777" w:rsidR="007559E7" w:rsidRDefault="007559E7" w:rsidP="007559E7">
      <w:pPr>
        <w:spacing w:after="0" w:line="240" w:lineRule="auto"/>
        <w:rPr>
          <w:b/>
          <w:bCs/>
        </w:rPr>
      </w:pPr>
      <w:r>
        <w:rPr>
          <w:b/>
          <w:bCs/>
        </w:rPr>
        <w:t>Fatherhood Engagement Subcommittee</w:t>
      </w:r>
    </w:p>
    <w:p w14:paraId="78DF4B67" w14:textId="77777777" w:rsidR="007559E7" w:rsidRDefault="007559E7" w:rsidP="007559E7">
      <w:pPr>
        <w:spacing w:after="0" w:line="240" w:lineRule="auto"/>
        <w:rPr>
          <w:i/>
          <w:iCs/>
        </w:rPr>
      </w:pPr>
      <w:r>
        <w:rPr>
          <w:i/>
          <w:iCs/>
        </w:rPr>
        <w:t>Who is impacted by the subcommittee and recommendation- primarily those with lived experience? </w:t>
      </w:r>
    </w:p>
    <w:p w14:paraId="295C9CDD" w14:textId="77777777" w:rsidR="007559E7" w:rsidRDefault="007559E7" w:rsidP="007559E7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Child welfare will benefit from engaging fathers and improve child outcomes. </w:t>
      </w:r>
    </w:p>
    <w:p w14:paraId="60FA9A3B" w14:textId="77777777" w:rsidR="007559E7" w:rsidRDefault="007559E7" w:rsidP="007559E7">
      <w:pPr>
        <w:pStyle w:val="ListParagraph"/>
        <w:numPr>
          <w:ilvl w:val="0"/>
          <w:numId w:val="10"/>
        </w:numPr>
        <w:spacing w:after="0" w:line="240" w:lineRule="auto"/>
      </w:pPr>
      <w:r>
        <w:t>Research shows that when dads are active, safe and engaged there are better outcomes.</w:t>
      </w:r>
    </w:p>
    <w:p w14:paraId="08FBC25F" w14:textId="77777777" w:rsidR="007559E7" w:rsidRDefault="007559E7" w:rsidP="007559E7">
      <w:pPr>
        <w:pStyle w:val="ListParagraph"/>
        <w:spacing w:after="0" w:line="240" w:lineRule="auto"/>
      </w:pPr>
    </w:p>
    <w:p w14:paraId="3D5C706F" w14:textId="77777777" w:rsidR="007559E7" w:rsidRDefault="007559E7" w:rsidP="007559E7">
      <w:pPr>
        <w:spacing w:after="0" w:line="240" w:lineRule="auto"/>
        <w:rPr>
          <w:i/>
          <w:iCs/>
        </w:rPr>
      </w:pPr>
      <w:r>
        <w:rPr>
          <w:i/>
          <w:iCs/>
        </w:rPr>
        <w:t>And what are the types of feedback that would inform the panel and your subcommittee work? </w:t>
      </w:r>
    </w:p>
    <w:p w14:paraId="1E521576" w14:textId="77777777" w:rsidR="007559E7" w:rsidRDefault="007559E7" w:rsidP="007559E7">
      <w:pPr>
        <w:pStyle w:val="ListParagraph"/>
        <w:numPr>
          <w:ilvl w:val="0"/>
          <w:numId w:val="11"/>
        </w:numPr>
        <w:spacing w:after="0" w:line="240" w:lineRule="auto"/>
      </w:pPr>
      <w:r>
        <w:t>Need to hear from fathers and recognize that the outreach from the subcommittee was challenging and did not result in fathers completing the survey.</w:t>
      </w:r>
    </w:p>
    <w:p w14:paraId="4E0E201D" w14:textId="77777777" w:rsidR="007559E7" w:rsidRDefault="007559E7" w:rsidP="007559E7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Possible option might be to outreach to fathers involved in cases that closed in the last 6 months. </w:t>
      </w:r>
    </w:p>
    <w:p w14:paraId="0EF2E6FC" w14:textId="77777777" w:rsidR="007559E7" w:rsidRDefault="007559E7" w:rsidP="007559E7">
      <w:pPr>
        <w:pStyle w:val="ListParagraph"/>
        <w:numPr>
          <w:ilvl w:val="0"/>
          <w:numId w:val="11"/>
        </w:numPr>
        <w:spacing w:after="0" w:line="240" w:lineRule="auto"/>
      </w:pPr>
      <w:r>
        <w:t>Include fathers in the MCWAP parent survey.</w:t>
      </w:r>
    </w:p>
    <w:p w14:paraId="1793FAFC" w14:textId="77777777" w:rsidR="007559E7" w:rsidRDefault="007559E7" w:rsidP="007559E7">
      <w:pPr>
        <w:pStyle w:val="ListParagraph"/>
        <w:numPr>
          <w:ilvl w:val="0"/>
          <w:numId w:val="11"/>
        </w:numPr>
        <w:spacing w:after="0" w:line="240" w:lineRule="auto"/>
      </w:pPr>
      <w:r>
        <w:t>Hear from workers about how they are engaging fathers, locating fathers, paternity testing.</w:t>
      </w:r>
    </w:p>
    <w:p w14:paraId="23105A2F" w14:textId="77777777" w:rsidR="007559E7" w:rsidRDefault="007559E7" w:rsidP="007559E7">
      <w:pPr>
        <w:pStyle w:val="ListParagraph"/>
        <w:numPr>
          <w:ilvl w:val="0"/>
          <w:numId w:val="11"/>
        </w:numPr>
        <w:spacing w:after="0" w:line="240" w:lineRule="auto"/>
      </w:pPr>
      <w:r>
        <w:t>Engaging when father does not have a relationship with the child…different from when they do.</w:t>
      </w:r>
    </w:p>
    <w:p w14:paraId="45607F3C" w14:textId="77777777" w:rsidR="007559E7" w:rsidRDefault="007559E7" w:rsidP="007559E7">
      <w:pPr>
        <w:pStyle w:val="ListParagraph"/>
        <w:spacing w:after="0" w:line="240" w:lineRule="auto"/>
      </w:pPr>
    </w:p>
    <w:p w14:paraId="21FE098C" w14:textId="77777777" w:rsidR="007559E7" w:rsidRDefault="007559E7" w:rsidP="007559E7">
      <w:pPr>
        <w:spacing w:after="0" w:line="240" w:lineRule="auto"/>
        <w:rPr>
          <w:b/>
          <w:bCs/>
        </w:rPr>
      </w:pPr>
      <w:r>
        <w:rPr>
          <w:b/>
          <w:bCs/>
        </w:rPr>
        <w:t>Effective &amp; Coordinated Communication Subcommittee</w:t>
      </w:r>
    </w:p>
    <w:p w14:paraId="29C11727" w14:textId="77777777" w:rsidR="007559E7" w:rsidRDefault="007559E7" w:rsidP="007559E7">
      <w:pPr>
        <w:spacing w:after="0" w:line="240" w:lineRule="auto"/>
        <w:rPr>
          <w:i/>
          <w:iCs/>
        </w:rPr>
      </w:pPr>
      <w:r>
        <w:rPr>
          <w:i/>
          <w:iCs/>
        </w:rPr>
        <w:t>Who is impacted by the subcommittee and recommendation- primarily those with lived experience? </w:t>
      </w:r>
    </w:p>
    <w:p w14:paraId="6FA1FE18" w14:textId="77777777" w:rsidR="007559E7" w:rsidRDefault="007559E7" w:rsidP="007559E7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>
        <w:t>Resource parents, young people and parents.</w:t>
      </w:r>
    </w:p>
    <w:p w14:paraId="349DD123" w14:textId="77777777" w:rsidR="007559E7" w:rsidRDefault="007559E7" w:rsidP="007559E7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>
        <w:t>Resource parents need to have the information and platform to advocate for the children they are caring for.</w:t>
      </w:r>
    </w:p>
    <w:p w14:paraId="256CED47" w14:textId="77777777" w:rsidR="007559E7" w:rsidRDefault="007559E7" w:rsidP="007559E7">
      <w:pPr>
        <w:spacing w:after="0" w:line="240" w:lineRule="auto"/>
        <w:rPr>
          <w:i/>
          <w:iCs/>
        </w:rPr>
      </w:pPr>
      <w:r>
        <w:rPr>
          <w:i/>
          <w:iCs/>
        </w:rPr>
        <w:t>And what are the types of feedback that would inform the panel and your subcommittee work? </w:t>
      </w:r>
    </w:p>
    <w:p w14:paraId="5ED79428" w14:textId="77777777" w:rsidR="007559E7" w:rsidRDefault="007559E7" w:rsidP="007559E7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>
        <w:t>Do resource parents understand the process of a case and where they can advocate on behalf of children in their care?</w:t>
      </w:r>
    </w:p>
    <w:p w14:paraId="0F5BBACB" w14:textId="77777777" w:rsidR="007559E7" w:rsidRDefault="007559E7" w:rsidP="007559E7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>
        <w:t>Resource parents, what information is helping them understand the process of a case and what gaps is there in the information?</w:t>
      </w:r>
    </w:p>
    <w:p w14:paraId="4D19C5AD" w14:textId="77777777" w:rsidR="007559E7" w:rsidRDefault="007559E7" w:rsidP="007559E7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>
        <w:t xml:space="preserve">Is there a map that outlines the process of a case and where key decisions are made? </w:t>
      </w:r>
    </w:p>
    <w:p w14:paraId="70C16612" w14:textId="77777777" w:rsidR="007559E7" w:rsidRDefault="007559E7" w:rsidP="007559E7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>
        <w:t>Do youth, resource parents and parents understand the map of a case (a visual might be helpful)</w:t>
      </w:r>
    </w:p>
    <w:p w14:paraId="4675B3C7" w14:textId="77777777" w:rsidR="007559E7" w:rsidRDefault="007559E7" w:rsidP="007559E7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>
        <w:t>Important to ask youth what information they have access to and what information they feel like they need?</w:t>
      </w:r>
    </w:p>
    <w:p w14:paraId="44D76D9C" w14:textId="77777777" w:rsidR="007559E7" w:rsidRPr="006C4D52" w:rsidRDefault="007559E7" w:rsidP="005658A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0F80234" w14:textId="213C6376" w:rsidR="004D513F" w:rsidRDefault="00760F0F" w:rsidP="003202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Members were thanked and the </w:t>
      </w:r>
      <w:r w:rsidR="00183E17">
        <w:rPr>
          <w:rFonts w:ascii="Calibri" w:hAnsi="Calibri" w:cs="Calibri"/>
          <w:sz w:val="22"/>
          <w:szCs w:val="22"/>
        </w:rPr>
        <w:t>panelists</w:t>
      </w:r>
      <w:r w:rsidR="001D69DB">
        <w:rPr>
          <w:rFonts w:ascii="Calibri" w:hAnsi="Calibri" w:cs="Calibri"/>
          <w:sz w:val="22"/>
          <w:szCs w:val="22"/>
        </w:rPr>
        <w:t xml:space="preserve">- </w:t>
      </w:r>
      <w:r w:rsidR="00183E17">
        <w:rPr>
          <w:rFonts w:ascii="Calibri" w:hAnsi="Calibri" w:cs="Calibri"/>
          <w:sz w:val="22"/>
          <w:szCs w:val="22"/>
        </w:rPr>
        <w:t xml:space="preserve">Dulcey Laberge, </w:t>
      </w:r>
      <w:r w:rsidR="00597F79">
        <w:rPr>
          <w:rFonts w:ascii="Calibri" w:hAnsi="Calibri" w:cs="Calibri"/>
          <w:sz w:val="22"/>
          <w:szCs w:val="22"/>
        </w:rPr>
        <w:t xml:space="preserve">Youth Transition Program Manager, OCFS; </w:t>
      </w:r>
      <w:r w:rsidR="00183E17">
        <w:rPr>
          <w:rFonts w:ascii="Calibri" w:hAnsi="Calibri" w:cs="Calibri"/>
          <w:sz w:val="22"/>
          <w:szCs w:val="22"/>
        </w:rPr>
        <w:t>Travis Bryant</w:t>
      </w:r>
      <w:r w:rsidR="00BC19CD">
        <w:rPr>
          <w:rFonts w:ascii="Calibri" w:hAnsi="Calibri" w:cs="Calibri"/>
          <w:sz w:val="22"/>
          <w:szCs w:val="22"/>
        </w:rPr>
        <w:t xml:space="preserve">, Executive Director </w:t>
      </w:r>
      <w:r w:rsidR="00FD7F7B">
        <w:rPr>
          <w:rFonts w:ascii="Calibri" w:hAnsi="Calibri" w:cs="Calibri"/>
          <w:sz w:val="22"/>
          <w:szCs w:val="22"/>
        </w:rPr>
        <w:t>of Adoptive and Foster Families of Maine (AFFM) and The Kinship Program;</w:t>
      </w:r>
      <w:r w:rsidR="00183E17">
        <w:rPr>
          <w:rFonts w:ascii="Calibri" w:hAnsi="Calibri" w:cs="Calibri"/>
          <w:sz w:val="22"/>
          <w:szCs w:val="22"/>
        </w:rPr>
        <w:t xml:space="preserve"> and Rebecca Richardson</w:t>
      </w:r>
      <w:r w:rsidR="00B9134E">
        <w:rPr>
          <w:rFonts w:ascii="Calibri" w:hAnsi="Calibri" w:cs="Calibri"/>
          <w:sz w:val="22"/>
          <w:szCs w:val="22"/>
        </w:rPr>
        <w:t>,</w:t>
      </w:r>
      <w:r w:rsidR="0014218F">
        <w:rPr>
          <w:rFonts w:ascii="Calibri" w:hAnsi="Calibri" w:cs="Calibri"/>
          <w:sz w:val="22"/>
          <w:szCs w:val="22"/>
        </w:rPr>
        <w:t xml:space="preserve"> Regional Associate Directo</w:t>
      </w:r>
      <w:r w:rsidR="00A1623F">
        <w:rPr>
          <w:rFonts w:ascii="Calibri" w:hAnsi="Calibri" w:cs="Calibri"/>
          <w:sz w:val="22"/>
          <w:szCs w:val="22"/>
        </w:rPr>
        <w:t xml:space="preserve">r, </w:t>
      </w:r>
      <w:r w:rsidR="0014218F">
        <w:rPr>
          <w:rFonts w:ascii="Calibri" w:hAnsi="Calibri" w:cs="Calibri"/>
          <w:sz w:val="22"/>
          <w:szCs w:val="22"/>
        </w:rPr>
        <w:t>OCFS-</w:t>
      </w:r>
      <w:r w:rsidR="00B9134E">
        <w:rPr>
          <w:rFonts w:ascii="Calibri" w:hAnsi="Calibri" w:cs="Calibri"/>
          <w:sz w:val="22"/>
          <w:szCs w:val="22"/>
        </w:rPr>
        <w:t xml:space="preserve"> were introduced.</w:t>
      </w:r>
      <w:r w:rsidR="00FE20DE">
        <w:rPr>
          <w:rFonts w:ascii="Calibri" w:hAnsi="Calibri" w:cs="Calibri"/>
          <w:sz w:val="22"/>
          <w:szCs w:val="22"/>
        </w:rPr>
        <w:t xml:space="preserve"> Each panelist shared a </w:t>
      </w:r>
      <w:r w:rsidR="00ED7773">
        <w:rPr>
          <w:rFonts w:ascii="Calibri" w:hAnsi="Calibri" w:cs="Calibri"/>
          <w:sz w:val="22"/>
          <w:szCs w:val="22"/>
        </w:rPr>
        <w:t xml:space="preserve">presentation </w:t>
      </w:r>
      <w:r w:rsidR="00FE20DE">
        <w:rPr>
          <w:rFonts w:ascii="Calibri" w:hAnsi="Calibri" w:cs="Calibri"/>
          <w:sz w:val="22"/>
          <w:szCs w:val="22"/>
        </w:rPr>
        <w:t xml:space="preserve">which explored the ways </w:t>
      </w:r>
      <w:r w:rsidR="00704EEC">
        <w:rPr>
          <w:rFonts w:ascii="Calibri" w:hAnsi="Calibri" w:cs="Calibri"/>
          <w:sz w:val="22"/>
          <w:szCs w:val="22"/>
        </w:rPr>
        <w:t>in which</w:t>
      </w:r>
      <w:r w:rsidR="00FE20DE">
        <w:rPr>
          <w:rFonts w:ascii="Calibri" w:hAnsi="Calibri" w:cs="Calibri"/>
          <w:sz w:val="22"/>
          <w:szCs w:val="22"/>
        </w:rPr>
        <w:t xml:space="preserve"> their agencies are collecting information from citizens</w:t>
      </w:r>
      <w:r w:rsidR="00C13D1C">
        <w:rPr>
          <w:rFonts w:ascii="Calibri" w:hAnsi="Calibri" w:cs="Calibri"/>
          <w:sz w:val="22"/>
          <w:szCs w:val="22"/>
        </w:rPr>
        <w:t xml:space="preserve"> with lived experience</w:t>
      </w:r>
      <w:r w:rsidR="00B31142">
        <w:rPr>
          <w:rFonts w:ascii="Calibri" w:hAnsi="Calibri" w:cs="Calibri"/>
          <w:sz w:val="22"/>
          <w:szCs w:val="22"/>
        </w:rPr>
        <w:t xml:space="preserve">. </w:t>
      </w:r>
      <w:r w:rsidR="00EB2739" w:rsidRPr="00EB2739">
        <w:rPr>
          <w:rFonts w:ascii="Calibri" w:hAnsi="Calibri" w:cs="Calibri"/>
          <w:i/>
          <w:iCs/>
          <w:sz w:val="22"/>
          <w:szCs w:val="22"/>
        </w:rPr>
        <w:t>See attached PowerPoints.</w:t>
      </w:r>
      <w:r w:rsidR="00EB2739">
        <w:rPr>
          <w:rFonts w:ascii="Calibri" w:hAnsi="Calibri" w:cs="Calibri"/>
          <w:sz w:val="22"/>
          <w:szCs w:val="22"/>
        </w:rPr>
        <w:t xml:space="preserve"> </w:t>
      </w:r>
    </w:p>
    <w:p w14:paraId="06143205" w14:textId="4FCF9F77" w:rsidR="00604387" w:rsidRDefault="00604387" w:rsidP="003202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B25742A" w14:textId="37A4CE8E" w:rsidR="00604387" w:rsidRPr="00F13680" w:rsidRDefault="00604387" w:rsidP="00320203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group discussed the material presented by the panelists</w:t>
      </w:r>
      <w:r w:rsidR="0073381B">
        <w:rPr>
          <w:rFonts w:ascii="Calibri" w:hAnsi="Calibri" w:cs="Calibri"/>
          <w:sz w:val="22"/>
          <w:szCs w:val="22"/>
        </w:rPr>
        <w:t xml:space="preserve">. </w:t>
      </w:r>
      <w:r w:rsidR="00216627">
        <w:rPr>
          <w:rFonts w:ascii="Calibri" w:hAnsi="Calibri" w:cs="Calibri"/>
          <w:sz w:val="22"/>
          <w:szCs w:val="22"/>
        </w:rPr>
        <w:t xml:space="preserve">Members suggested that GALs may require additional training to support youth in feeling comfortable </w:t>
      </w:r>
      <w:r w:rsidR="00F6488D">
        <w:rPr>
          <w:rFonts w:ascii="Calibri" w:hAnsi="Calibri" w:cs="Calibri"/>
          <w:sz w:val="22"/>
          <w:szCs w:val="22"/>
        </w:rPr>
        <w:t>to attend and share their perspectives at court hearings and Family Team Meetings (FTMs)</w:t>
      </w:r>
      <w:r w:rsidR="001350EB">
        <w:rPr>
          <w:rFonts w:ascii="Calibri" w:hAnsi="Calibri" w:cs="Calibri"/>
          <w:sz w:val="22"/>
          <w:szCs w:val="22"/>
        </w:rPr>
        <w:t>. Others wondered</w:t>
      </w:r>
      <w:r w:rsidR="009A531B">
        <w:rPr>
          <w:rFonts w:ascii="Calibri" w:hAnsi="Calibri" w:cs="Calibri"/>
          <w:sz w:val="22"/>
          <w:szCs w:val="22"/>
        </w:rPr>
        <w:t xml:space="preserve"> </w:t>
      </w:r>
      <w:r w:rsidR="00031CE5">
        <w:rPr>
          <w:rFonts w:ascii="Calibri" w:hAnsi="Calibri" w:cs="Calibri"/>
          <w:sz w:val="22"/>
          <w:szCs w:val="22"/>
        </w:rPr>
        <w:t xml:space="preserve">what resources exist that outline the rights of youth in custody. </w:t>
      </w:r>
      <w:r w:rsidR="00EF5141">
        <w:rPr>
          <w:rFonts w:ascii="Calibri" w:hAnsi="Calibri" w:cs="Calibri"/>
          <w:sz w:val="22"/>
          <w:szCs w:val="22"/>
        </w:rPr>
        <w:t>The Executive Committee agreed to share additional resources to the Panel after the meeting, including the Maine Youth in Care Bill of Rights and an information sheet re</w:t>
      </w:r>
      <w:r w:rsidR="00F13680">
        <w:rPr>
          <w:rFonts w:ascii="Calibri" w:hAnsi="Calibri" w:cs="Calibri"/>
          <w:sz w:val="22"/>
          <w:szCs w:val="22"/>
        </w:rPr>
        <w:t xml:space="preserve">garding the National Youth in Transition Database in Maine. </w:t>
      </w:r>
      <w:r w:rsidR="00F13680">
        <w:rPr>
          <w:rFonts w:ascii="Calibri" w:hAnsi="Calibri" w:cs="Calibri"/>
          <w:i/>
          <w:iCs/>
          <w:sz w:val="22"/>
          <w:szCs w:val="22"/>
        </w:rPr>
        <w:t xml:space="preserve">See attached documents. </w:t>
      </w:r>
    </w:p>
    <w:p w14:paraId="5D9E412D" w14:textId="77777777" w:rsidR="0065098E" w:rsidRPr="00FD25B5" w:rsidRDefault="0065098E" w:rsidP="0032020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36BE0979" w14:textId="1E7794E2" w:rsidR="00320203" w:rsidRPr="00C1199F" w:rsidRDefault="00320203" w:rsidP="00AC21D5">
      <w:r w:rsidRPr="00C1199F">
        <w:rPr>
          <w:rFonts w:ascii="Calibri" w:eastAsia="Times New Roman" w:hAnsi="Calibri" w:cs="Calibri"/>
          <w:u w:val="single"/>
        </w:rPr>
        <w:t>Workgroup Meetings</w:t>
      </w:r>
      <w:r w:rsidRPr="00C1199F">
        <w:rPr>
          <w:rFonts w:ascii="Calibri" w:eastAsia="Times New Roman" w:hAnsi="Calibri" w:cs="Calibri"/>
          <w:b/>
          <w:bCs/>
        </w:rPr>
        <w:t xml:space="preserve">: </w:t>
      </w:r>
      <w:r w:rsidR="001858B0" w:rsidRPr="00C1199F">
        <w:rPr>
          <w:rFonts w:ascii="Calibri" w:eastAsia="Times New Roman" w:hAnsi="Calibri" w:cs="Calibri"/>
        </w:rPr>
        <w:t xml:space="preserve">Subcommittees broke out into workout groups and then rejoined the full Panel. </w:t>
      </w:r>
      <w:r w:rsidR="00AC21D5" w:rsidRPr="00C1199F">
        <w:t xml:space="preserve">During committee reports, groups were asked to share highlights about their current activities, list the Panel members who participated today, and identify the level of OCFS participation that is needed. </w:t>
      </w:r>
    </w:p>
    <w:p w14:paraId="235CF671" w14:textId="4DB3CB10" w:rsidR="00C05FC1" w:rsidRPr="00C1199F" w:rsidRDefault="00C05FC1" w:rsidP="00C05FC1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bCs/>
        </w:rPr>
      </w:pPr>
      <w:r w:rsidRPr="00C1199F">
        <w:rPr>
          <w:rFonts w:ascii="Calibri" w:eastAsia="Times New Roman" w:hAnsi="Calibri" w:cs="Calibri"/>
          <w:b/>
          <w:bCs/>
        </w:rPr>
        <w:t>Family-Centered policy and practice</w:t>
      </w:r>
    </w:p>
    <w:p w14:paraId="660D4D95" w14:textId="5657FA5B" w:rsidR="00077456" w:rsidRPr="00C1199F" w:rsidRDefault="00077456" w:rsidP="00C05FC1">
      <w:pPr>
        <w:pStyle w:val="ListParagraph"/>
        <w:spacing w:after="0" w:line="240" w:lineRule="auto"/>
        <w:rPr>
          <w:rFonts w:ascii="Calibri" w:eastAsia="Times New Roman" w:hAnsi="Calibri" w:cs="Calibri"/>
          <w:i/>
          <w:iCs/>
        </w:rPr>
      </w:pPr>
      <w:r w:rsidRPr="00C1199F">
        <w:rPr>
          <w:rFonts w:ascii="Calibri" w:eastAsia="Times New Roman" w:hAnsi="Calibri" w:cs="Calibri"/>
          <w:i/>
          <w:iCs/>
        </w:rPr>
        <w:t>Andrea, Betsy,</w:t>
      </w:r>
      <w:r w:rsidR="007D54B1" w:rsidRPr="00C1199F">
        <w:rPr>
          <w:rFonts w:ascii="Calibri" w:eastAsia="Times New Roman" w:hAnsi="Calibri" w:cs="Calibri"/>
          <w:i/>
          <w:iCs/>
        </w:rPr>
        <w:t xml:space="preserve"> </w:t>
      </w:r>
      <w:r w:rsidRPr="00C1199F">
        <w:rPr>
          <w:rFonts w:ascii="Calibri" w:eastAsia="Times New Roman" w:hAnsi="Calibri" w:cs="Calibri"/>
          <w:i/>
          <w:iCs/>
        </w:rPr>
        <w:t>Erika, Heidi,</w:t>
      </w:r>
      <w:r w:rsidR="00F0157E">
        <w:rPr>
          <w:rFonts w:ascii="Calibri" w:eastAsia="Times New Roman" w:hAnsi="Calibri" w:cs="Calibri"/>
          <w:i/>
          <w:iCs/>
        </w:rPr>
        <w:t xml:space="preserve"> </w:t>
      </w:r>
      <w:r w:rsidR="004B6278">
        <w:rPr>
          <w:rFonts w:ascii="Calibri" w:eastAsia="Times New Roman" w:hAnsi="Calibri" w:cs="Calibri"/>
          <w:i/>
          <w:iCs/>
        </w:rPr>
        <w:t xml:space="preserve">Kelly, </w:t>
      </w:r>
      <w:r w:rsidR="001C16DD">
        <w:rPr>
          <w:rFonts w:ascii="Calibri" w:eastAsia="Times New Roman" w:hAnsi="Calibri" w:cs="Calibri"/>
          <w:i/>
          <w:iCs/>
        </w:rPr>
        <w:t xml:space="preserve">Senator Bailey, </w:t>
      </w:r>
      <w:r w:rsidR="00F0157E">
        <w:rPr>
          <w:rFonts w:ascii="Calibri" w:eastAsia="Times New Roman" w:hAnsi="Calibri" w:cs="Calibri"/>
          <w:i/>
          <w:iCs/>
        </w:rPr>
        <w:t>Susan</w:t>
      </w:r>
    </w:p>
    <w:p w14:paraId="69DEE79A" w14:textId="2767F329" w:rsidR="00191E95" w:rsidRDefault="00191E95" w:rsidP="00C05FC1">
      <w:pPr>
        <w:pStyle w:val="ListParagraph"/>
        <w:spacing w:after="0" w:line="240" w:lineRule="auto"/>
        <w:rPr>
          <w:rFonts w:ascii="Calibri" w:eastAsia="Times New Roman" w:hAnsi="Calibri" w:cs="Calibri"/>
          <w:i/>
          <w:iCs/>
        </w:rPr>
      </w:pPr>
    </w:p>
    <w:p w14:paraId="5F2AC6E6" w14:textId="2BC2F2AD" w:rsidR="00191E95" w:rsidRDefault="004733A7" w:rsidP="0001796A">
      <w:pPr>
        <w:pStyle w:val="ListParagraph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Members reported that they talked more about</w:t>
      </w:r>
      <w:r w:rsidR="00061EFB">
        <w:rPr>
          <w:rFonts w:ascii="Calibri" w:eastAsia="Times New Roman" w:hAnsi="Calibri" w:cs="Calibri"/>
        </w:rPr>
        <w:t xml:space="preserve"> today’s discussion</w:t>
      </w:r>
      <w:r w:rsidR="00F13680">
        <w:rPr>
          <w:rFonts w:ascii="Calibri" w:eastAsia="Times New Roman" w:hAnsi="Calibri" w:cs="Calibri"/>
        </w:rPr>
        <w:t xml:space="preserve"> and</w:t>
      </w:r>
      <w:r w:rsidR="00061EFB">
        <w:rPr>
          <w:rFonts w:ascii="Calibri" w:eastAsia="Times New Roman" w:hAnsi="Calibri" w:cs="Calibri"/>
        </w:rPr>
        <w:t xml:space="preserve"> identified two areas </w:t>
      </w:r>
      <w:r w:rsidR="00544B20">
        <w:rPr>
          <w:rFonts w:ascii="Calibri" w:eastAsia="Times New Roman" w:hAnsi="Calibri" w:cs="Calibri"/>
        </w:rPr>
        <w:t xml:space="preserve">for further consideration: </w:t>
      </w:r>
      <w:r w:rsidR="00E81B57">
        <w:rPr>
          <w:rFonts w:ascii="Calibri" w:eastAsia="Times New Roman" w:hAnsi="Calibri" w:cs="Calibri"/>
        </w:rPr>
        <w:t>the court process as it relates to inclusion of youth in court hearings</w:t>
      </w:r>
      <w:r w:rsidR="00F9751D">
        <w:rPr>
          <w:rFonts w:ascii="Calibri" w:eastAsia="Times New Roman" w:hAnsi="Calibri" w:cs="Calibri"/>
        </w:rPr>
        <w:t xml:space="preserve">, </w:t>
      </w:r>
      <w:r w:rsidR="00BD7374">
        <w:rPr>
          <w:rFonts w:ascii="Calibri" w:eastAsia="Times New Roman" w:hAnsi="Calibri" w:cs="Calibri"/>
        </w:rPr>
        <w:t>and how</w:t>
      </w:r>
      <w:r w:rsidR="00F3476F">
        <w:rPr>
          <w:rFonts w:ascii="Calibri" w:eastAsia="Times New Roman" w:hAnsi="Calibri" w:cs="Calibri"/>
        </w:rPr>
        <w:t xml:space="preserve"> information is shared with</w:t>
      </w:r>
      <w:r w:rsidR="00BD7374">
        <w:rPr>
          <w:rFonts w:ascii="Calibri" w:eastAsia="Times New Roman" w:hAnsi="Calibri" w:cs="Calibri"/>
        </w:rPr>
        <w:t xml:space="preserve"> youth</w:t>
      </w:r>
      <w:r w:rsidR="00F3476F">
        <w:rPr>
          <w:rFonts w:ascii="Calibri" w:eastAsia="Times New Roman" w:hAnsi="Calibri" w:cs="Calibri"/>
        </w:rPr>
        <w:t xml:space="preserve"> after court hearings</w:t>
      </w:r>
      <w:r w:rsidR="00890182">
        <w:rPr>
          <w:rFonts w:ascii="Calibri" w:eastAsia="Times New Roman" w:hAnsi="Calibri" w:cs="Calibri"/>
        </w:rPr>
        <w:t xml:space="preserve"> when they are not present themselves.</w:t>
      </w:r>
      <w:r w:rsidR="00BD7374">
        <w:rPr>
          <w:rFonts w:ascii="Calibri" w:eastAsia="Times New Roman" w:hAnsi="Calibri" w:cs="Calibri"/>
        </w:rPr>
        <w:t xml:space="preserve"> </w:t>
      </w:r>
    </w:p>
    <w:p w14:paraId="2418BFA5" w14:textId="77777777" w:rsidR="00BB0710" w:rsidRPr="00191E95" w:rsidRDefault="00BB0710" w:rsidP="00C05FC1">
      <w:pPr>
        <w:pStyle w:val="ListParagraph"/>
        <w:spacing w:after="0" w:line="240" w:lineRule="auto"/>
        <w:rPr>
          <w:rFonts w:ascii="Calibri" w:eastAsia="Times New Roman" w:hAnsi="Calibri" w:cs="Calibri"/>
        </w:rPr>
      </w:pPr>
    </w:p>
    <w:p w14:paraId="5E178E2F" w14:textId="6B63FDDE" w:rsidR="00B86605" w:rsidRPr="00C1199F" w:rsidRDefault="00B86605" w:rsidP="00B86605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bCs/>
        </w:rPr>
      </w:pPr>
      <w:r w:rsidRPr="00C1199F">
        <w:rPr>
          <w:rFonts w:ascii="Calibri" w:eastAsia="Times New Roman" w:hAnsi="Calibri" w:cs="Calibri"/>
          <w:b/>
          <w:bCs/>
        </w:rPr>
        <w:t>Effective Communication/Coordination</w:t>
      </w:r>
    </w:p>
    <w:p w14:paraId="577121A2" w14:textId="0C94B9E9" w:rsidR="0081265C" w:rsidRPr="00C1199F" w:rsidRDefault="0081265C" w:rsidP="00B86605">
      <w:pPr>
        <w:pStyle w:val="ListParagraph"/>
        <w:spacing w:after="0" w:line="240" w:lineRule="auto"/>
        <w:rPr>
          <w:rFonts w:ascii="Calibri" w:eastAsia="Times New Roman" w:hAnsi="Calibri" w:cs="Calibri"/>
          <w:i/>
          <w:iCs/>
        </w:rPr>
      </w:pPr>
      <w:r w:rsidRPr="00C1199F">
        <w:rPr>
          <w:rFonts w:ascii="Calibri" w:eastAsia="Times New Roman" w:hAnsi="Calibri" w:cs="Calibri"/>
          <w:i/>
          <w:iCs/>
        </w:rPr>
        <w:t>Ahmen,</w:t>
      </w:r>
      <w:r w:rsidR="006B13E9">
        <w:rPr>
          <w:rFonts w:ascii="Calibri" w:eastAsia="Times New Roman" w:hAnsi="Calibri" w:cs="Calibri"/>
          <w:i/>
          <w:iCs/>
        </w:rPr>
        <w:t xml:space="preserve"> </w:t>
      </w:r>
      <w:r w:rsidRPr="00C1199F">
        <w:rPr>
          <w:rFonts w:ascii="Calibri" w:eastAsia="Times New Roman" w:hAnsi="Calibri" w:cs="Calibri"/>
          <w:i/>
          <w:iCs/>
        </w:rPr>
        <w:t>Deb M.</w:t>
      </w:r>
      <w:r w:rsidR="00855311">
        <w:rPr>
          <w:rFonts w:ascii="Calibri" w:eastAsia="Times New Roman" w:hAnsi="Calibri" w:cs="Calibri"/>
          <w:i/>
          <w:iCs/>
        </w:rPr>
        <w:t>, Kris</w:t>
      </w:r>
    </w:p>
    <w:p w14:paraId="1D3FD9BD" w14:textId="4302CE81" w:rsidR="007961D3" w:rsidRDefault="007961D3" w:rsidP="00B86605">
      <w:pPr>
        <w:pStyle w:val="ListParagraph"/>
        <w:spacing w:after="0" w:line="240" w:lineRule="auto"/>
        <w:rPr>
          <w:rFonts w:ascii="Calibri" w:eastAsia="Times New Roman" w:hAnsi="Calibri" w:cs="Calibri"/>
        </w:rPr>
      </w:pPr>
    </w:p>
    <w:p w14:paraId="04525C70" w14:textId="0F586D41" w:rsidR="00A0769B" w:rsidRDefault="00A0769B" w:rsidP="00B86605">
      <w:pPr>
        <w:pStyle w:val="ListParagraph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Members spent their time today reviewing information about the resource parent portal that will be introduced through OCFS’ CCWIS system, Katahdin. </w:t>
      </w:r>
      <w:r w:rsidR="002D1C4F">
        <w:rPr>
          <w:rFonts w:ascii="Calibri" w:eastAsia="Times New Roman" w:hAnsi="Calibri" w:cs="Calibri"/>
        </w:rPr>
        <w:t xml:space="preserve">The group plans to invite an OCFS contact to join them at a future meeting to discuss the portal in greater detail. </w:t>
      </w:r>
    </w:p>
    <w:p w14:paraId="6A52C32D" w14:textId="77777777" w:rsidR="00B541F8" w:rsidRPr="00C1199F" w:rsidRDefault="00B541F8" w:rsidP="00B86605">
      <w:pPr>
        <w:pStyle w:val="ListParagraph"/>
        <w:spacing w:after="0" w:line="240" w:lineRule="auto"/>
        <w:rPr>
          <w:rFonts w:ascii="Calibri" w:eastAsia="Times New Roman" w:hAnsi="Calibri" w:cs="Calibri"/>
        </w:rPr>
      </w:pPr>
    </w:p>
    <w:p w14:paraId="0D5E381B" w14:textId="3C49435B" w:rsidR="00DC672A" w:rsidRPr="00C1199F" w:rsidRDefault="00DC672A" w:rsidP="00DC672A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bCs/>
        </w:rPr>
      </w:pPr>
      <w:r w:rsidRPr="00C1199F">
        <w:rPr>
          <w:rFonts w:ascii="Calibri" w:eastAsia="Times New Roman" w:hAnsi="Calibri" w:cs="Calibri"/>
          <w:b/>
          <w:bCs/>
        </w:rPr>
        <w:t>Father Engagement</w:t>
      </w:r>
    </w:p>
    <w:p w14:paraId="245C1B5E" w14:textId="0612D8D6" w:rsidR="00720B68" w:rsidRDefault="007A6406" w:rsidP="001858B0">
      <w:pPr>
        <w:pStyle w:val="ListParagraph"/>
        <w:spacing w:after="0" w:line="240" w:lineRule="auto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  <w:i/>
          <w:iCs/>
        </w:rPr>
        <w:t xml:space="preserve">Ashley, </w:t>
      </w:r>
      <w:r w:rsidR="00E17E82">
        <w:rPr>
          <w:rFonts w:ascii="Calibri" w:eastAsia="Times New Roman" w:hAnsi="Calibri" w:cs="Calibri"/>
          <w:i/>
          <w:iCs/>
        </w:rPr>
        <w:t xml:space="preserve">Tammy, Travis and guests Karen Wyman and </w:t>
      </w:r>
      <w:r w:rsidR="008715A1">
        <w:rPr>
          <w:rFonts w:ascii="Calibri" w:eastAsia="Times New Roman" w:hAnsi="Calibri" w:cs="Calibri"/>
          <w:i/>
          <w:iCs/>
        </w:rPr>
        <w:t>Erin Whitham</w:t>
      </w:r>
    </w:p>
    <w:p w14:paraId="6F75C74C" w14:textId="26D3D30D" w:rsidR="009C62BE" w:rsidRDefault="009C62BE" w:rsidP="00F42985">
      <w:pPr>
        <w:pStyle w:val="ListParagraph"/>
        <w:spacing w:after="0" w:line="240" w:lineRule="auto"/>
        <w:rPr>
          <w:rFonts w:ascii="Calibri" w:eastAsia="Times New Roman" w:hAnsi="Calibri" w:cs="Calibri"/>
        </w:rPr>
      </w:pPr>
    </w:p>
    <w:p w14:paraId="6CE9FCC9" w14:textId="19195994" w:rsidR="00890182" w:rsidRDefault="00890182" w:rsidP="00F42985">
      <w:pPr>
        <w:pStyle w:val="ListParagraph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Members </w:t>
      </w:r>
      <w:r w:rsidR="00E00A39">
        <w:rPr>
          <w:rFonts w:ascii="Calibri" w:eastAsia="Times New Roman" w:hAnsi="Calibri" w:cs="Calibri"/>
        </w:rPr>
        <w:t xml:space="preserve">noted that they have a listening session scheduled for 04/19. While the group had initially struggled to identify interested participants for the listening sessions, a recent expanded outreach effort has resulted </w:t>
      </w:r>
      <w:r w:rsidR="00E20251">
        <w:rPr>
          <w:rFonts w:ascii="Calibri" w:eastAsia="Times New Roman" w:hAnsi="Calibri" w:cs="Calibri"/>
        </w:rPr>
        <w:t xml:space="preserve">in 18 inquiries from interested fathers. </w:t>
      </w:r>
    </w:p>
    <w:p w14:paraId="77037C5C" w14:textId="77777777" w:rsidR="00660B2F" w:rsidRPr="00C1199F" w:rsidRDefault="00660B2F" w:rsidP="00F42985">
      <w:pPr>
        <w:pStyle w:val="ListParagraph"/>
        <w:spacing w:after="0" w:line="240" w:lineRule="auto"/>
        <w:rPr>
          <w:rFonts w:ascii="Calibri" w:eastAsia="Times New Roman" w:hAnsi="Calibri" w:cs="Calibri"/>
        </w:rPr>
      </w:pPr>
    </w:p>
    <w:p w14:paraId="5D66E380" w14:textId="62C4A597" w:rsidR="00EA2FC4" w:rsidRDefault="00A90E78" w:rsidP="00F42985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C1199F">
        <w:rPr>
          <w:rFonts w:ascii="Calibri" w:hAnsi="Calibri" w:cs="Calibri"/>
          <w:b/>
          <w:bCs/>
          <w:sz w:val="22"/>
          <w:szCs w:val="22"/>
        </w:rPr>
        <w:t>11:00</w:t>
      </w:r>
      <w:r w:rsidR="00E07CEB" w:rsidRPr="00C1199F">
        <w:rPr>
          <w:rFonts w:ascii="Calibri" w:hAnsi="Calibri" w:cs="Calibri"/>
          <w:b/>
          <w:bCs/>
          <w:sz w:val="22"/>
          <w:szCs w:val="22"/>
        </w:rPr>
        <w:t xml:space="preserve"> a.m.</w:t>
      </w:r>
      <w:r w:rsidRPr="00C1199F">
        <w:rPr>
          <w:rFonts w:ascii="Calibri" w:hAnsi="Calibri" w:cs="Calibri"/>
          <w:b/>
          <w:bCs/>
          <w:sz w:val="22"/>
          <w:szCs w:val="22"/>
        </w:rPr>
        <w:t xml:space="preserve"> – Adjourn and Next Steps</w:t>
      </w:r>
    </w:p>
    <w:p w14:paraId="1FC843A8" w14:textId="7F1DEB47" w:rsidR="00E20251" w:rsidRPr="00983846" w:rsidRDefault="005877D6" w:rsidP="00F4298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Members were notified that they’ll be receiv</w:t>
      </w:r>
      <w:r w:rsidR="00102F52">
        <w:rPr>
          <w:rFonts w:ascii="Calibri" w:hAnsi="Calibri" w:cs="Calibri"/>
          <w:sz w:val="22"/>
          <w:szCs w:val="22"/>
        </w:rPr>
        <w:t>ing</w:t>
      </w:r>
      <w:r>
        <w:rPr>
          <w:rFonts w:ascii="Calibri" w:hAnsi="Calibri" w:cs="Calibri"/>
          <w:sz w:val="22"/>
          <w:szCs w:val="22"/>
        </w:rPr>
        <w:t xml:space="preserve"> a poll in the coming weeks regarding the structure of MCWAP meetings. An electronic vote will be held </w:t>
      </w:r>
      <w:r w:rsidR="00102F52">
        <w:rPr>
          <w:rFonts w:ascii="Calibri" w:hAnsi="Calibri" w:cs="Calibri"/>
          <w:sz w:val="22"/>
          <w:szCs w:val="22"/>
        </w:rPr>
        <w:t xml:space="preserve">for approval of </w:t>
      </w:r>
      <w:r w:rsidR="002F1DC1">
        <w:rPr>
          <w:rFonts w:ascii="Calibri" w:hAnsi="Calibri" w:cs="Calibri"/>
          <w:sz w:val="22"/>
          <w:szCs w:val="22"/>
        </w:rPr>
        <w:t xml:space="preserve">the March minutes. </w:t>
      </w:r>
    </w:p>
    <w:p w14:paraId="10911B03" w14:textId="4D998EE8" w:rsidR="00102F52" w:rsidRDefault="00102F52" w:rsidP="00EA2FC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70C30AD" w14:textId="77777777" w:rsidR="0030273B" w:rsidRDefault="0030273B" w:rsidP="00EA2FC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83A1A2C" w14:textId="23504C82" w:rsidR="00320203" w:rsidRPr="00FC5793" w:rsidRDefault="00A90E78" w:rsidP="00EA2FC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 w:rsidRPr="00495607">
        <w:rPr>
          <w:rFonts w:ascii="Calibri" w:hAnsi="Calibri" w:cs="Calibri"/>
          <w:b/>
          <w:bCs/>
          <w:sz w:val="22"/>
          <w:szCs w:val="22"/>
        </w:rPr>
        <w:t xml:space="preserve">Next </w:t>
      </w:r>
      <w:r w:rsidR="006D553F" w:rsidRPr="00495607">
        <w:rPr>
          <w:rFonts w:ascii="Calibri" w:hAnsi="Calibri" w:cs="Calibri"/>
          <w:b/>
          <w:bCs/>
          <w:sz w:val="22"/>
          <w:szCs w:val="22"/>
        </w:rPr>
        <w:t xml:space="preserve">Panel </w:t>
      </w:r>
      <w:r w:rsidRPr="00495607">
        <w:rPr>
          <w:rFonts w:ascii="Calibri" w:hAnsi="Calibri" w:cs="Calibri"/>
          <w:b/>
          <w:bCs/>
          <w:sz w:val="22"/>
          <w:szCs w:val="22"/>
        </w:rPr>
        <w:t xml:space="preserve">Meeting: </w:t>
      </w:r>
      <w:r w:rsidR="006D553F" w:rsidRPr="00495607">
        <w:rPr>
          <w:rFonts w:ascii="Calibri" w:hAnsi="Calibri" w:cs="Calibri"/>
          <w:b/>
          <w:bCs/>
          <w:sz w:val="22"/>
          <w:szCs w:val="22"/>
        </w:rPr>
        <w:t xml:space="preserve">Virtual Meeting, </w:t>
      </w:r>
      <w:r w:rsidR="00735598">
        <w:rPr>
          <w:rFonts w:ascii="Calibri" w:hAnsi="Calibri" w:cs="Calibri"/>
          <w:b/>
          <w:bCs/>
          <w:sz w:val="22"/>
          <w:szCs w:val="22"/>
        </w:rPr>
        <w:t>May 6</w:t>
      </w:r>
      <w:r w:rsidR="00735598" w:rsidRPr="00735598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6D553F" w:rsidRPr="00495607">
        <w:rPr>
          <w:rFonts w:ascii="Calibri" w:hAnsi="Calibri" w:cs="Calibri"/>
          <w:b/>
          <w:bCs/>
          <w:sz w:val="22"/>
          <w:szCs w:val="22"/>
        </w:rPr>
        <w:t>, 2022, 9 a.m.- 11 a.m.</w:t>
      </w:r>
    </w:p>
    <w:sectPr w:rsidR="00320203" w:rsidRPr="00FC5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92C29"/>
    <w:multiLevelType w:val="hybridMultilevel"/>
    <w:tmpl w:val="C924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0C97"/>
    <w:multiLevelType w:val="multilevel"/>
    <w:tmpl w:val="564E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95039A"/>
    <w:multiLevelType w:val="hybridMultilevel"/>
    <w:tmpl w:val="97A4E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B4581"/>
    <w:multiLevelType w:val="hybridMultilevel"/>
    <w:tmpl w:val="35485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01B1F"/>
    <w:multiLevelType w:val="hybridMultilevel"/>
    <w:tmpl w:val="6118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F3C55"/>
    <w:multiLevelType w:val="multilevel"/>
    <w:tmpl w:val="7086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5B4F21"/>
    <w:multiLevelType w:val="hybridMultilevel"/>
    <w:tmpl w:val="CB54D2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74BB7"/>
    <w:multiLevelType w:val="hybridMultilevel"/>
    <w:tmpl w:val="F40AC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56774"/>
    <w:multiLevelType w:val="hybridMultilevel"/>
    <w:tmpl w:val="2F449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5B8A"/>
    <w:multiLevelType w:val="multilevel"/>
    <w:tmpl w:val="F1EE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941D11"/>
    <w:multiLevelType w:val="hybridMultilevel"/>
    <w:tmpl w:val="C3006FBA"/>
    <w:lvl w:ilvl="0" w:tplc="3A900B74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76CD3"/>
    <w:multiLevelType w:val="hybridMultilevel"/>
    <w:tmpl w:val="64EA0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C680F"/>
    <w:multiLevelType w:val="multilevel"/>
    <w:tmpl w:val="CCEE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7"/>
  </w:num>
  <w:num w:numId="5">
    <w:abstractNumId w:val="10"/>
  </w:num>
  <w:num w:numId="6">
    <w:abstractNumId w:val="6"/>
  </w:num>
  <w:num w:numId="7">
    <w:abstractNumId w:val="12"/>
  </w:num>
  <w:num w:numId="8">
    <w:abstractNumId w:val="9"/>
  </w:num>
  <w:num w:numId="9">
    <w:abstractNumId w:val="5"/>
  </w:num>
  <w:num w:numId="10">
    <w:abstractNumId w:val="4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03"/>
    <w:rsid w:val="00001E65"/>
    <w:rsid w:val="00006707"/>
    <w:rsid w:val="00014BA9"/>
    <w:rsid w:val="0001796A"/>
    <w:rsid w:val="000234E7"/>
    <w:rsid w:val="00024660"/>
    <w:rsid w:val="0002707C"/>
    <w:rsid w:val="00030BD7"/>
    <w:rsid w:val="00031CE5"/>
    <w:rsid w:val="00031E60"/>
    <w:rsid w:val="000328E1"/>
    <w:rsid w:val="00036772"/>
    <w:rsid w:val="00043BBE"/>
    <w:rsid w:val="00051BE6"/>
    <w:rsid w:val="0005473B"/>
    <w:rsid w:val="00055F2F"/>
    <w:rsid w:val="0006187C"/>
    <w:rsid w:val="00061EFB"/>
    <w:rsid w:val="00067A5E"/>
    <w:rsid w:val="00077129"/>
    <w:rsid w:val="00077456"/>
    <w:rsid w:val="00085D97"/>
    <w:rsid w:val="00086661"/>
    <w:rsid w:val="00097598"/>
    <w:rsid w:val="000A3419"/>
    <w:rsid w:val="000B3A14"/>
    <w:rsid w:val="000B40D4"/>
    <w:rsid w:val="000B43EA"/>
    <w:rsid w:val="000B494E"/>
    <w:rsid w:val="000B7CA9"/>
    <w:rsid w:val="000C74CF"/>
    <w:rsid w:val="000D1C60"/>
    <w:rsid w:val="000E5531"/>
    <w:rsid w:val="000F30CA"/>
    <w:rsid w:val="000F77EB"/>
    <w:rsid w:val="00102F52"/>
    <w:rsid w:val="00104B3D"/>
    <w:rsid w:val="00111B81"/>
    <w:rsid w:val="0011258E"/>
    <w:rsid w:val="00112E0C"/>
    <w:rsid w:val="001172AB"/>
    <w:rsid w:val="0012645C"/>
    <w:rsid w:val="001350EB"/>
    <w:rsid w:val="00137EE6"/>
    <w:rsid w:val="00141BFD"/>
    <w:rsid w:val="0014218F"/>
    <w:rsid w:val="00143095"/>
    <w:rsid w:val="0014402F"/>
    <w:rsid w:val="00145D60"/>
    <w:rsid w:val="001464E0"/>
    <w:rsid w:val="00150CFF"/>
    <w:rsid w:val="00151BA2"/>
    <w:rsid w:val="00155126"/>
    <w:rsid w:val="001654F2"/>
    <w:rsid w:val="001658E5"/>
    <w:rsid w:val="001663CA"/>
    <w:rsid w:val="001730B5"/>
    <w:rsid w:val="00176FD4"/>
    <w:rsid w:val="00180199"/>
    <w:rsid w:val="00182F20"/>
    <w:rsid w:val="00183E17"/>
    <w:rsid w:val="00184914"/>
    <w:rsid w:val="001858B0"/>
    <w:rsid w:val="001858EB"/>
    <w:rsid w:val="001914CC"/>
    <w:rsid w:val="00191E95"/>
    <w:rsid w:val="00194ACD"/>
    <w:rsid w:val="00195521"/>
    <w:rsid w:val="001A183E"/>
    <w:rsid w:val="001A349A"/>
    <w:rsid w:val="001A4620"/>
    <w:rsid w:val="001B0FB1"/>
    <w:rsid w:val="001B2402"/>
    <w:rsid w:val="001B24BF"/>
    <w:rsid w:val="001B3750"/>
    <w:rsid w:val="001B5A92"/>
    <w:rsid w:val="001C16DD"/>
    <w:rsid w:val="001C222B"/>
    <w:rsid w:val="001C52B5"/>
    <w:rsid w:val="001C68F8"/>
    <w:rsid w:val="001D17C3"/>
    <w:rsid w:val="001D69DB"/>
    <w:rsid w:val="001E0C5B"/>
    <w:rsid w:val="001E11D1"/>
    <w:rsid w:val="001E1C86"/>
    <w:rsid w:val="00200869"/>
    <w:rsid w:val="002031C0"/>
    <w:rsid w:val="00204515"/>
    <w:rsid w:val="00216627"/>
    <w:rsid w:val="00216943"/>
    <w:rsid w:val="00220983"/>
    <w:rsid w:val="002305A2"/>
    <w:rsid w:val="00232BE6"/>
    <w:rsid w:val="0023380A"/>
    <w:rsid w:val="002361F1"/>
    <w:rsid w:val="00241D46"/>
    <w:rsid w:val="0024202B"/>
    <w:rsid w:val="00242C40"/>
    <w:rsid w:val="0024556B"/>
    <w:rsid w:val="00245B5D"/>
    <w:rsid w:val="0025156D"/>
    <w:rsid w:val="0025210A"/>
    <w:rsid w:val="00252507"/>
    <w:rsid w:val="00254AB5"/>
    <w:rsid w:val="002611FA"/>
    <w:rsid w:val="00266851"/>
    <w:rsid w:val="00267CCE"/>
    <w:rsid w:val="00272208"/>
    <w:rsid w:val="00272837"/>
    <w:rsid w:val="0027417B"/>
    <w:rsid w:val="0027491C"/>
    <w:rsid w:val="002762A3"/>
    <w:rsid w:val="00276306"/>
    <w:rsid w:val="00282522"/>
    <w:rsid w:val="00282F07"/>
    <w:rsid w:val="002863A3"/>
    <w:rsid w:val="00294263"/>
    <w:rsid w:val="00295143"/>
    <w:rsid w:val="00295A13"/>
    <w:rsid w:val="002A2FFC"/>
    <w:rsid w:val="002A3824"/>
    <w:rsid w:val="002A6DA1"/>
    <w:rsid w:val="002B45F8"/>
    <w:rsid w:val="002B5BF1"/>
    <w:rsid w:val="002B5D33"/>
    <w:rsid w:val="002B61BA"/>
    <w:rsid w:val="002B6696"/>
    <w:rsid w:val="002C5416"/>
    <w:rsid w:val="002C58BC"/>
    <w:rsid w:val="002C5AC9"/>
    <w:rsid w:val="002C708C"/>
    <w:rsid w:val="002D1C4F"/>
    <w:rsid w:val="002D44E8"/>
    <w:rsid w:val="002D550F"/>
    <w:rsid w:val="002D564A"/>
    <w:rsid w:val="002E235D"/>
    <w:rsid w:val="002E4B70"/>
    <w:rsid w:val="002E50AE"/>
    <w:rsid w:val="002E6A23"/>
    <w:rsid w:val="002F0EB9"/>
    <w:rsid w:val="002F1DC1"/>
    <w:rsid w:val="002F1FE8"/>
    <w:rsid w:val="002F34B0"/>
    <w:rsid w:val="002F38D3"/>
    <w:rsid w:val="003007CB"/>
    <w:rsid w:val="0030273B"/>
    <w:rsid w:val="00302960"/>
    <w:rsid w:val="00304B5C"/>
    <w:rsid w:val="00305B40"/>
    <w:rsid w:val="00306382"/>
    <w:rsid w:val="00310981"/>
    <w:rsid w:val="003146A0"/>
    <w:rsid w:val="00314F61"/>
    <w:rsid w:val="00320203"/>
    <w:rsid w:val="003211FA"/>
    <w:rsid w:val="0032351A"/>
    <w:rsid w:val="003237BE"/>
    <w:rsid w:val="003240D0"/>
    <w:rsid w:val="003241C1"/>
    <w:rsid w:val="00326D82"/>
    <w:rsid w:val="003275C5"/>
    <w:rsid w:val="00330222"/>
    <w:rsid w:val="00337892"/>
    <w:rsid w:val="003378DB"/>
    <w:rsid w:val="00340708"/>
    <w:rsid w:val="00342D41"/>
    <w:rsid w:val="00346367"/>
    <w:rsid w:val="0035049A"/>
    <w:rsid w:val="00350863"/>
    <w:rsid w:val="00355F07"/>
    <w:rsid w:val="00357386"/>
    <w:rsid w:val="003629AE"/>
    <w:rsid w:val="0037032C"/>
    <w:rsid w:val="00381EBB"/>
    <w:rsid w:val="003831C4"/>
    <w:rsid w:val="00394A56"/>
    <w:rsid w:val="003950E6"/>
    <w:rsid w:val="003965BA"/>
    <w:rsid w:val="003A3839"/>
    <w:rsid w:val="003A483B"/>
    <w:rsid w:val="003B60B7"/>
    <w:rsid w:val="003B6663"/>
    <w:rsid w:val="003C0A46"/>
    <w:rsid w:val="003C2FF9"/>
    <w:rsid w:val="003D38D1"/>
    <w:rsid w:val="003E0912"/>
    <w:rsid w:val="003E5C9B"/>
    <w:rsid w:val="003E5CB9"/>
    <w:rsid w:val="003F1235"/>
    <w:rsid w:val="003F24D5"/>
    <w:rsid w:val="003F2C46"/>
    <w:rsid w:val="004038B0"/>
    <w:rsid w:val="004065E9"/>
    <w:rsid w:val="004138CA"/>
    <w:rsid w:val="00416654"/>
    <w:rsid w:val="00417A5C"/>
    <w:rsid w:val="004277A2"/>
    <w:rsid w:val="0043222A"/>
    <w:rsid w:val="00433792"/>
    <w:rsid w:val="00433C4B"/>
    <w:rsid w:val="00434238"/>
    <w:rsid w:val="00434965"/>
    <w:rsid w:val="004425FF"/>
    <w:rsid w:val="00443F7D"/>
    <w:rsid w:val="00444AB6"/>
    <w:rsid w:val="004462AA"/>
    <w:rsid w:val="00462C1B"/>
    <w:rsid w:val="00462F0A"/>
    <w:rsid w:val="0046718B"/>
    <w:rsid w:val="004725C9"/>
    <w:rsid w:val="004733A7"/>
    <w:rsid w:val="0047514C"/>
    <w:rsid w:val="00487EAD"/>
    <w:rsid w:val="00492C5A"/>
    <w:rsid w:val="00495607"/>
    <w:rsid w:val="00496014"/>
    <w:rsid w:val="004A3E50"/>
    <w:rsid w:val="004A48D5"/>
    <w:rsid w:val="004A6ACB"/>
    <w:rsid w:val="004B0D28"/>
    <w:rsid w:val="004B5D0A"/>
    <w:rsid w:val="004B6278"/>
    <w:rsid w:val="004B6744"/>
    <w:rsid w:val="004C5E71"/>
    <w:rsid w:val="004C68CD"/>
    <w:rsid w:val="004D4F4B"/>
    <w:rsid w:val="004D513F"/>
    <w:rsid w:val="004E0BB9"/>
    <w:rsid w:val="004E3B3B"/>
    <w:rsid w:val="004E5444"/>
    <w:rsid w:val="004F214A"/>
    <w:rsid w:val="004F46B6"/>
    <w:rsid w:val="004F7B15"/>
    <w:rsid w:val="00501B6C"/>
    <w:rsid w:val="00501EDF"/>
    <w:rsid w:val="00502DF3"/>
    <w:rsid w:val="00511052"/>
    <w:rsid w:val="00515DAE"/>
    <w:rsid w:val="00520DA4"/>
    <w:rsid w:val="005227EE"/>
    <w:rsid w:val="0052451F"/>
    <w:rsid w:val="005266B5"/>
    <w:rsid w:val="0053094D"/>
    <w:rsid w:val="005326BF"/>
    <w:rsid w:val="00540F25"/>
    <w:rsid w:val="005421B4"/>
    <w:rsid w:val="00544B20"/>
    <w:rsid w:val="00545A5E"/>
    <w:rsid w:val="00547A57"/>
    <w:rsid w:val="00552ABC"/>
    <w:rsid w:val="00554923"/>
    <w:rsid w:val="0055649E"/>
    <w:rsid w:val="005624A5"/>
    <w:rsid w:val="005658A0"/>
    <w:rsid w:val="00566095"/>
    <w:rsid w:val="00566BB6"/>
    <w:rsid w:val="00571B4A"/>
    <w:rsid w:val="00573884"/>
    <w:rsid w:val="0058264C"/>
    <w:rsid w:val="00583E8D"/>
    <w:rsid w:val="005877D6"/>
    <w:rsid w:val="0059115B"/>
    <w:rsid w:val="00597F79"/>
    <w:rsid w:val="005A699C"/>
    <w:rsid w:val="005B49FD"/>
    <w:rsid w:val="005B664A"/>
    <w:rsid w:val="005B7851"/>
    <w:rsid w:val="005C4A6B"/>
    <w:rsid w:val="005D0FC2"/>
    <w:rsid w:val="005D51F2"/>
    <w:rsid w:val="005E1FEF"/>
    <w:rsid w:val="005E59F6"/>
    <w:rsid w:val="005E6562"/>
    <w:rsid w:val="005E6EE9"/>
    <w:rsid w:val="005F46A2"/>
    <w:rsid w:val="00602810"/>
    <w:rsid w:val="00604387"/>
    <w:rsid w:val="006060D6"/>
    <w:rsid w:val="00614916"/>
    <w:rsid w:val="00615829"/>
    <w:rsid w:val="00616166"/>
    <w:rsid w:val="00621D4C"/>
    <w:rsid w:val="00621E31"/>
    <w:rsid w:val="00625312"/>
    <w:rsid w:val="00636508"/>
    <w:rsid w:val="0064459E"/>
    <w:rsid w:val="0065098E"/>
    <w:rsid w:val="00656125"/>
    <w:rsid w:val="00656AEF"/>
    <w:rsid w:val="00660B2F"/>
    <w:rsid w:val="00661A6F"/>
    <w:rsid w:val="00665559"/>
    <w:rsid w:val="006658F7"/>
    <w:rsid w:val="006662A2"/>
    <w:rsid w:val="0066673A"/>
    <w:rsid w:val="00666A24"/>
    <w:rsid w:val="006709E0"/>
    <w:rsid w:val="00674229"/>
    <w:rsid w:val="006821FF"/>
    <w:rsid w:val="00682E14"/>
    <w:rsid w:val="00682E4B"/>
    <w:rsid w:val="00683CE0"/>
    <w:rsid w:val="00684F24"/>
    <w:rsid w:val="006A5F6A"/>
    <w:rsid w:val="006B13D9"/>
    <w:rsid w:val="006B13E9"/>
    <w:rsid w:val="006B6E1B"/>
    <w:rsid w:val="006C0A4E"/>
    <w:rsid w:val="006C4780"/>
    <w:rsid w:val="006C4D52"/>
    <w:rsid w:val="006D3169"/>
    <w:rsid w:val="006D553F"/>
    <w:rsid w:val="006D7F7C"/>
    <w:rsid w:val="006E0553"/>
    <w:rsid w:val="006E163C"/>
    <w:rsid w:val="006E67B3"/>
    <w:rsid w:val="006F0FE0"/>
    <w:rsid w:val="006F1159"/>
    <w:rsid w:val="0070231F"/>
    <w:rsid w:val="00704EEC"/>
    <w:rsid w:val="007066AC"/>
    <w:rsid w:val="00706E74"/>
    <w:rsid w:val="00720579"/>
    <w:rsid w:val="00720B68"/>
    <w:rsid w:val="0072453D"/>
    <w:rsid w:val="00724BA7"/>
    <w:rsid w:val="007250A9"/>
    <w:rsid w:val="00727974"/>
    <w:rsid w:val="0073381B"/>
    <w:rsid w:val="0073454F"/>
    <w:rsid w:val="00735598"/>
    <w:rsid w:val="00741528"/>
    <w:rsid w:val="00742CA3"/>
    <w:rsid w:val="007442ED"/>
    <w:rsid w:val="007457CD"/>
    <w:rsid w:val="00751077"/>
    <w:rsid w:val="007517CC"/>
    <w:rsid w:val="007559E7"/>
    <w:rsid w:val="00760F0F"/>
    <w:rsid w:val="007637AB"/>
    <w:rsid w:val="0076410A"/>
    <w:rsid w:val="0076684B"/>
    <w:rsid w:val="0077440D"/>
    <w:rsid w:val="007829FE"/>
    <w:rsid w:val="00782C07"/>
    <w:rsid w:val="00782DE0"/>
    <w:rsid w:val="00785F6B"/>
    <w:rsid w:val="007961D3"/>
    <w:rsid w:val="00796405"/>
    <w:rsid w:val="00796707"/>
    <w:rsid w:val="00796FB3"/>
    <w:rsid w:val="007A323E"/>
    <w:rsid w:val="007A40EF"/>
    <w:rsid w:val="007A4233"/>
    <w:rsid w:val="007A6406"/>
    <w:rsid w:val="007A6DA7"/>
    <w:rsid w:val="007B1F69"/>
    <w:rsid w:val="007B44D4"/>
    <w:rsid w:val="007B48C6"/>
    <w:rsid w:val="007C0EF3"/>
    <w:rsid w:val="007C1EC7"/>
    <w:rsid w:val="007C4ADE"/>
    <w:rsid w:val="007D54B1"/>
    <w:rsid w:val="007E597A"/>
    <w:rsid w:val="007F318E"/>
    <w:rsid w:val="007F5EA7"/>
    <w:rsid w:val="007F616C"/>
    <w:rsid w:val="007F7B26"/>
    <w:rsid w:val="00800EF3"/>
    <w:rsid w:val="00803028"/>
    <w:rsid w:val="008037F1"/>
    <w:rsid w:val="008067D5"/>
    <w:rsid w:val="0081265C"/>
    <w:rsid w:val="00812BEE"/>
    <w:rsid w:val="00812D9C"/>
    <w:rsid w:val="0081725D"/>
    <w:rsid w:val="0082084C"/>
    <w:rsid w:val="00824A5A"/>
    <w:rsid w:val="0083157C"/>
    <w:rsid w:val="00841547"/>
    <w:rsid w:val="008419C0"/>
    <w:rsid w:val="0084290D"/>
    <w:rsid w:val="00846D06"/>
    <w:rsid w:val="00851377"/>
    <w:rsid w:val="0085329F"/>
    <w:rsid w:val="00855311"/>
    <w:rsid w:val="00855D5F"/>
    <w:rsid w:val="00860C36"/>
    <w:rsid w:val="008715A1"/>
    <w:rsid w:val="00875E96"/>
    <w:rsid w:val="00877AC8"/>
    <w:rsid w:val="00877ED1"/>
    <w:rsid w:val="00880AB8"/>
    <w:rsid w:val="008811E4"/>
    <w:rsid w:val="008855BD"/>
    <w:rsid w:val="00890182"/>
    <w:rsid w:val="00891780"/>
    <w:rsid w:val="008931A1"/>
    <w:rsid w:val="00896147"/>
    <w:rsid w:val="00896C0B"/>
    <w:rsid w:val="0089722B"/>
    <w:rsid w:val="008A53E9"/>
    <w:rsid w:val="008A749E"/>
    <w:rsid w:val="008B04B8"/>
    <w:rsid w:val="008B079A"/>
    <w:rsid w:val="008B5467"/>
    <w:rsid w:val="008C02A6"/>
    <w:rsid w:val="008C1094"/>
    <w:rsid w:val="008C172A"/>
    <w:rsid w:val="008C27CF"/>
    <w:rsid w:val="008C7A91"/>
    <w:rsid w:val="008D473F"/>
    <w:rsid w:val="008E1E7A"/>
    <w:rsid w:val="008E4F8A"/>
    <w:rsid w:val="008E7479"/>
    <w:rsid w:val="008F1809"/>
    <w:rsid w:val="008F1C0E"/>
    <w:rsid w:val="0090065F"/>
    <w:rsid w:val="0090335D"/>
    <w:rsid w:val="00904A5B"/>
    <w:rsid w:val="00906494"/>
    <w:rsid w:val="009074B0"/>
    <w:rsid w:val="00914600"/>
    <w:rsid w:val="00914E3C"/>
    <w:rsid w:val="00920646"/>
    <w:rsid w:val="009259E9"/>
    <w:rsid w:val="0092669C"/>
    <w:rsid w:val="00926F0E"/>
    <w:rsid w:val="00930155"/>
    <w:rsid w:val="00932B6D"/>
    <w:rsid w:val="00933886"/>
    <w:rsid w:val="00934419"/>
    <w:rsid w:val="009357ED"/>
    <w:rsid w:val="00941D33"/>
    <w:rsid w:val="0094394C"/>
    <w:rsid w:val="00944968"/>
    <w:rsid w:val="00945E70"/>
    <w:rsid w:val="0095052E"/>
    <w:rsid w:val="00956A63"/>
    <w:rsid w:val="009629DA"/>
    <w:rsid w:val="0097098B"/>
    <w:rsid w:val="0097209D"/>
    <w:rsid w:val="0097535C"/>
    <w:rsid w:val="00976D47"/>
    <w:rsid w:val="0098380E"/>
    <w:rsid w:val="00983846"/>
    <w:rsid w:val="00990845"/>
    <w:rsid w:val="009934C0"/>
    <w:rsid w:val="00995021"/>
    <w:rsid w:val="00995D4E"/>
    <w:rsid w:val="009A40E5"/>
    <w:rsid w:val="009A4892"/>
    <w:rsid w:val="009A531B"/>
    <w:rsid w:val="009A6CBD"/>
    <w:rsid w:val="009A7781"/>
    <w:rsid w:val="009B1113"/>
    <w:rsid w:val="009B2207"/>
    <w:rsid w:val="009B287C"/>
    <w:rsid w:val="009B2E13"/>
    <w:rsid w:val="009B7EF1"/>
    <w:rsid w:val="009C0A11"/>
    <w:rsid w:val="009C1048"/>
    <w:rsid w:val="009C1682"/>
    <w:rsid w:val="009C3B33"/>
    <w:rsid w:val="009C4F54"/>
    <w:rsid w:val="009C62BE"/>
    <w:rsid w:val="009C6813"/>
    <w:rsid w:val="009D02AF"/>
    <w:rsid w:val="009D13DB"/>
    <w:rsid w:val="009D239B"/>
    <w:rsid w:val="009F15D5"/>
    <w:rsid w:val="009F2966"/>
    <w:rsid w:val="009F5111"/>
    <w:rsid w:val="00A02030"/>
    <w:rsid w:val="00A0382C"/>
    <w:rsid w:val="00A062C5"/>
    <w:rsid w:val="00A0769B"/>
    <w:rsid w:val="00A1623F"/>
    <w:rsid w:val="00A21AC5"/>
    <w:rsid w:val="00A42A43"/>
    <w:rsid w:val="00A42C52"/>
    <w:rsid w:val="00A45B0E"/>
    <w:rsid w:val="00A46CCF"/>
    <w:rsid w:val="00A471BC"/>
    <w:rsid w:val="00A60547"/>
    <w:rsid w:val="00A639E6"/>
    <w:rsid w:val="00A63E16"/>
    <w:rsid w:val="00A64979"/>
    <w:rsid w:val="00A65390"/>
    <w:rsid w:val="00A656DF"/>
    <w:rsid w:val="00A727EC"/>
    <w:rsid w:val="00A80A08"/>
    <w:rsid w:val="00A80B9E"/>
    <w:rsid w:val="00A85BB3"/>
    <w:rsid w:val="00A86DDD"/>
    <w:rsid w:val="00A90962"/>
    <w:rsid w:val="00A90E78"/>
    <w:rsid w:val="00A9204B"/>
    <w:rsid w:val="00AA1AC9"/>
    <w:rsid w:val="00AA1E50"/>
    <w:rsid w:val="00AA2AE9"/>
    <w:rsid w:val="00AA749F"/>
    <w:rsid w:val="00AC0FEC"/>
    <w:rsid w:val="00AC21D5"/>
    <w:rsid w:val="00AD2D2C"/>
    <w:rsid w:val="00AD78E7"/>
    <w:rsid w:val="00AE282E"/>
    <w:rsid w:val="00AE3075"/>
    <w:rsid w:val="00AF470B"/>
    <w:rsid w:val="00AF74D5"/>
    <w:rsid w:val="00B01ABA"/>
    <w:rsid w:val="00B05EB8"/>
    <w:rsid w:val="00B0659E"/>
    <w:rsid w:val="00B07C3B"/>
    <w:rsid w:val="00B10A5F"/>
    <w:rsid w:val="00B14241"/>
    <w:rsid w:val="00B14C8F"/>
    <w:rsid w:val="00B1515E"/>
    <w:rsid w:val="00B1562F"/>
    <w:rsid w:val="00B15CA8"/>
    <w:rsid w:val="00B178A6"/>
    <w:rsid w:val="00B2049B"/>
    <w:rsid w:val="00B237C0"/>
    <w:rsid w:val="00B26179"/>
    <w:rsid w:val="00B2644C"/>
    <w:rsid w:val="00B31142"/>
    <w:rsid w:val="00B321E6"/>
    <w:rsid w:val="00B345CD"/>
    <w:rsid w:val="00B43BC6"/>
    <w:rsid w:val="00B5289C"/>
    <w:rsid w:val="00B53521"/>
    <w:rsid w:val="00B53C27"/>
    <w:rsid w:val="00B541F8"/>
    <w:rsid w:val="00B5703D"/>
    <w:rsid w:val="00B620D8"/>
    <w:rsid w:val="00B62EE6"/>
    <w:rsid w:val="00B6588B"/>
    <w:rsid w:val="00B71167"/>
    <w:rsid w:val="00B81488"/>
    <w:rsid w:val="00B82B36"/>
    <w:rsid w:val="00B83364"/>
    <w:rsid w:val="00B83651"/>
    <w:rsid w:val="00B859F4"/>
    <w:rsid w:val="00B86605"/>
    <w:rsid w:val="00B90A08"/>
    <w:rsid w:val="00B9134E"/>
    <w:rsid w:val="00B929E8"/>
    <w:rsid w:val="00B94F33"/>
    <w:rsid w:val="00B965A3"/>
    <w:rsid w:val="00B979A2"/>
    <w:rsid w:val="00BA1DE5"/>
    <w:rsid w:val="00BA3463"/>
    <w:rsid w:val="00BA7AA1"/>
    <w:rsid w:val="00BB0710"/>
    <w:rsid w:val="00BB07EA"/>
    <w:rsid w:val="00BB5C36"/>
    <w:rsid w:val="00BC0D80"/>
    <w:rsid w:val="00BC1311"/>
    <w:rsid w:val="00BC19CD"/>
    <w:rsid w:val="00BC1B6E"/>
    <w:rsid w:val="00BC4202"/>
    <w:rsid w:val="00BC6FC6"/>
    <w:rsid w:val="00BD5129"/>
    <w:rsid w:val="00BD66FE"/>
    <w:rsid w:val="00BD7374"/>
    <w:rsid w:val="00BF1D95"/>
    <w:rsid w:val="00C00A88"/>
    <w:rsid w:val="00C05FC1"/>
    <w:rsid w:val="00C06240"/>
    <w:rsid w:val="00C07FBE"/>
    <w:rsid w:val="00C10157"/>
    <w:rsid w:val="00C10E1C"/>
    <w:rsid w:val="00C1199F"/>
    <w:rsid w:val="00C13D1C"/>
    <w:rsid w:val="00C142B6"/>
    <w:rsid w:val="00C15EC4"/>
    <w:rsid w:val="00C20744"/>
    <w:rsid w:val="00C20A84"/>
    <w:rsid w:val="00C25761"/>
    <w:rsid w:val="00C342D0"/>
    <w:rsid w:val="00C3455B"/>
    <w:rsid w:val="00C36265"/>
    <w:rsid w:val="00C41749"/>
    <w:rsid w:val="00C43E27"/>
    <w:rsid w:val="00C454CD"/>
    <w:rsid w:val="00C527CF"/>
    <w:rsid w:val="00C573C2"/>
    <w:rsid w:val="00C5787B"/>
    <w:rsid w:val="00C610E7"/>
    <w:rsid w:val="00C6791A"/>
    <w:rsid w:val="00C73284"/>
    <w:rsid w:val="00C7543D"/>
    <w:rsid w:val="00C8059E"/>
    <w:rsid w:val="00C8299A"/>
    <w:rsid w:val="00C91996"/>
    <w:rsid w:val="00C932BA"/>
    <w:rsid w:val="00CA1A75"/>
    <w:rsid w:val="00CA2D19"/>
    <w:rsid w:val="00CA553E"/>
    <w:rsid w:val="00CA58E1"/>
    <w:rsid w:val="00CB65C0"/>
    <w:rsid w:val="00CB6DB7"/>
    <w:rsid w:val="00CC172A"/>
    <w:rsid w:val="00CD015A"/>
    <w:rsid w:val="00CD1F06"/>
    <w:rsid w:val="00CE0BA9"/>
    <w:rsid w:val="00CE57B9"/>
    <w:rsid w:val="00CE5A92"/>
    <w:rsid w:val="00CE673D"/>
    <w:rsid w:val="00CE76DB"/>
    <w:rsid w:val="00CF24E3"/>
    <w:rsid w:val="00D01225"/>
    <w:rsid w:val="00D02489"/>
    <w:rsid w:val="00D03973"/>
    <w:rsid w:val="00D054A6"/>
    <w:rsid w:val="00D069CC"/>
    <w:rsid w:val="00D06C74"/>
    <w:rsid w:val="00D06CD9"/>
    <w:rsid w:val="00D11B86"/>
    <w:rsid w:val="00D15CB7"/>
    <w:rsid w:val="00D2736C"/>
    <w:rsid w:val="00D31D96"/>
    <w:rsid w:val="00D356CC"/>
    <w:rsid w:val="00D45556"/>
    <w:rsid w:val="00D45FFA"/>
    <w:rsid w:val="00D46742"/>
    <w:rsid w:val="00D527EC"/>
    <w:rsid w:val="00D62267"/>
    <w:rsid w:val="00D66259"/>
    <w:rsid w:val="00D70EAD"/>
    <w:rsid w:val="00D71EB2"/>
    <w:rsid w:val="00D75B65"/>
    <w:rsid w:val="00D77F7E"/>
    <w:rsid w:val="00D830A6"/>
    <w:rsid w:val="00D83BC5"/>
    <w:rsid w:val="00D83FD4"/>
    <w:rsid w:val="00D86A3D"/>
    <w:rsid w:val="00D86EFA"/>
    <w:rsid w:val="00DA1BCF"/>
    <w:rsid w:val="00DA7380"/>
    <w:rsid w:val="00DB0978"/>
    <w:rsid w:val="00DB1013"/>
    <w:rsid w:val="00DB4F8D"/>
    <w:rsid w:val="00DB6859"/>
    <w:rsid w:val="00DC2583"/>
    <w:rsid w:val="00DC3A2B"/>
    <w:rsid w:val="00DC3FB2"/>
    <w:rsid w:val="00DC672A"/>
    <w:rsid w:val="00DC6B6F"/>
    <w:rsid w:val="00DC7A8C"/>
    <w:rsid w:val="00DD0EAB"/>
    <w:rsid w:val="00DD16A0"/>
    <w:rsid w:val="00DD44A5"/>
    <w:rsid w:val="00DD460C"/>
    <w:rsid w:val="00DE01DA"/>
    <w:rsid w:val="00DE5F79"/>
    <w:rsid w:val="00DF06EE"/>
    <w:rsid w:val="00DF0D7F"/>
    <w:rsid w:val="00DF6FF4"/>
    <w:rsid w:val="00E00A39"/>
    <w:rsid w:val="00E06EEE"/>
    <w:rsid w:val="00E07CEB"/>
    <w:rsid w:val="00E134FE"/>
    <w:rsid w:val="00E13A15"/>
    <w:rsid w:val="00E16C43"/>
    <w:rsid w:val="00E172AF"/>
    <w:rsid w:val="00E17E82"/>
    <w:rsid w:val="00E20251"/>
    <w:rsid w:val="00E2200E"/>
    <w:rsid w:val="00E30676"/>
    <w:rsid w:val="00E34BBF"/>
    <w:rsid w:val="00E35F16"/>
    <w:rsid w:val="00E37043"/>
    <w:rsid w:val="00E37674"/>
    <w:rsid w:val="00E41626"/>
    <w:rsid w:val="00E41B1F"/>
    <w:rsid w:val="00E469CD"/>
    <w:rsid w:val="00E478C7"/>
    <w:rsid w:val="00E546C0"/>
    <w:rsid w:val="00E712AF"/>
    <w:rsid w:val="00E73CE5"/>
    <w:rsid w:val="00E81B57"/>
    <w:rsid w:val="00E85A21"/>
    <w:rsid w:val="00E9011C"/>
    <w:rsid w:val="00E90EB1"/>
    <w:rsid w:val="00E910A5"/>
    <w:rsid w:val="00E93A5D"/>
    <w:rsid w:val="00E95551"/>
    <w:rsid w:val="00E96D8C"/>
    <w:rsid w:val="00EA0A3D"/>
    <w:rsid w:val="00EA11A7"/>
    <w:rsid w:val="00EA2FC4"/>
    <w:rsid w:val="00EA6735"/>
    <w:rsid w:val="00EA7C20"/>
    <w:rsid w:val="00EB2739"/>
    <w:rsid w:val="00EB4798"/>
    <w:rsid w:val="00EC1833"/>
    <w:rsid w:val="00EC1DBB"/>
    <w:rsid w:val="00EC1F84"/>
    <w:rsid w:val="00EC4F6E"/>
    <w:rsid w:val="00EC6956"/>
    <w:rsid w:val="00EC7C85"/>
    <w:rsid w:val="00ED5EFE"/>
    <w:rsid w:val="00ED6217"/>
    <w:rsid w:val="00ED65AF"/>
    <w:rsid w:val="00ED6AFA"/>
    <w:rsid w:val="00ED7773"/>
    <w:rsid w:val="00EE0777"/>
    <w:rsid w:val="00EE101A"/>
    <w:rsid w:val="00EE1F3F"/>
    <w:rsid w:val="00EE3474"/>
    <w:rsid w:val="00EE507F"/>
    <w:rsid w:val="00EE7372"/>
    <w:rsid w:val="00EE74C8"/>
    <w:rsid w:val="00EF5141"/>
    <w:rsid w:val="00EF7A15"/>
    <w:rsid w:val="00F0157E"/>
    <w:rsid w:val="00F070F2"/>
    <w:rsid w:val="00F13680"/>
    <w:rsid w:val="00F2238E"/>
    <w:rsid w:val="00F24D94"/>
    <w:rsid w:val="00F26828"/>
    <w:rsid w:val="00F3476F"/>
    <w:rsid w:val="00F37240"/>
    <w:rsid w:val="00F42985"/>
    <w:rsid w:val="00F42AB5"/>
    <w:rsid w:val="00F43CCE"/>
    <w:rsid w:val="00F43E2A"/>
    <w:rsid w:val="00F44430"/>
    <w:rsid w:val="00F52D8A"/>
    <w:rsid w:val="00F55BC7"/>
    <w:rsid w:val="00F60F35"/>
    <w:rsid w:val="00F60F52"/>
    <w:rsid w:val="00F613B9"/>
    <w:rsid w:val="00F6488D"/>
    <w:rsid w:val="00F66233"/>
    <w:rsid w:val="00F7411F"/>
    <w:rsid w:val="00F74ACC"/>
    <w:rsid w:val="00F76CCA"/>
    <w:rsid w:val="00F81C11"/>
    <w:rsid w:val="00F824BC"/>
    <w:rsid w:val="00F87996"/>
    <w:rsid w:val="00F916DB"/>
    <w:rsid w:val="00F919F4"/>
    <w:rsid w:val="00F9415D"/>
    <w:rsid w:val="00F944F3"/>
    <w:rsid w:val="00F94A26"/>
    <w:rsid w:val="00F95779"/>
    <w:rsid w:val="00F9751D"/>
    <w:rsid w:val="00FA167B"/>
    <w:rsid w:val="00FB2872"/>
    <w:rsid w:val="00FB41C5"/>
    <w:rsid w:val="00FB4CFB"/>
    <w:rsid w:val="00FC2FAD"/>
    <w:rsid w:val="00FC5793"/>
    <w:rsid w:val="00FD25B5"/>
    <w:rsid w:val="00FD279C"/>
    <w:rsid w:val="00FD4D21"/>
    <w:rsid w:val="00FD6D3D"/>
    <w:rsid w:val="00FD6D8D"/>
    <w:rsid w:val="00FD7F7B"/>
    <w:rsid w:val="00FE1321"/>
    <w:rsid w:val="00FE1400"/>
    <w:rsid w:val="00FE20DE"/>
    <w:rsid w:val="00FE2F5F"/>
    <w:rsid w:val="00FE4F9A"/>
    <w:rsid w:val="00FE67AA"/>
    <w:rsid w:val="00FF2B14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2278E"/>
  <w15:chartTrackingRefBased/>
  <w15:docId w15:val="{76A36F0B-125F-4C16-BA25-C7A3980A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0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Kinrade, Sara</dc:creator>
  <cp:keywords/>
  <dc:description/>
  <cp:lastModifiedBy>Joeckel, Jenna L</cp:lastModifiedBy>
  <cp:revision>3</cp:revision>
  <dcterms:created xsi:type="dcterms:W3CDTF">2022-04-25T15:08:00Z</dcterms:created>
  <dcterms:modified xsi:type="dcterms:W3CDTF">2022-05-09T12:31:00Z</dcterms:modified>
</cp:coreProperties>
</file>